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69" w:rsidRPr="00716E69" w:rsidRDefault="00716E69" w:rsidP="00716E69">
      <w:pPr>
        <w:spacing w:after="0" w:line="240" w:lineRule="auto"/>
        <w:jc w:val="center"/>
        <w:rPr>
          <w:rFonts w:ascii="Times New Roman" w:eastAsia="Times New Roman" w:hAnsi="Times New Roman" w:cs="Times New Roman"/>
          <w:sz w:val="24"/>
          <w:szCs w:val="24"/>
          <w:lang w:eastAsia="en-GB"/>
        </w:rPr>
      </w:pPr>
      <w:r w:rsidRPr="00716E69">
        <w:rPr>
          <w:rFonts w:ascii="Calibri" w:eastAsia="Times New Roman" w:hAnsi="Calibri" w:cs="Calibri"/>
          <w:b/>
          <w:bCs/>
          <w:color w:val="000000"/>
          <w:sz w:val="24"/>
          <w:szCs w:val="24"/>
          <w:lang w:eastAsia="en-GB"/>
        </w:rPr>
        <w:t>Finance and General Governance Committee Terms of Reference</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 xml:space="preserve">The Finance and General Purposes Committee Terms of Reference were adopted by Full Council at its Annual Council Meeting held on </w:t>
      </w:r>
      <w:r>
        <w:rPr>
          <w:rFonts w:ascii="Calibri" w:eastAsia="Times New Roman" w:hAnsi="Calibri" w:cs="Calibri"/>
          <w:color w:val="000000"/>
          <w:sz w:val="24"/>
          <w:szCs w:val="24"/>
          <w:lang w:eastAsia="en-GB"/>
        </w:rPr>
        <w:t>5 April 2022.</w:t>
      </w:r>
    </w:p>
    <w:p w:rsidR="00716E69" w:rsidRPr="00716E69" w:rsidRDefault="00716E69" w:rsidP="00716E69">
      <w:pPr>
        <w:spacing w:after="0" w:line="240" w:lineRule="auto"/>
        <w:rPr>
          <w:rFonts w:ascii="Times New Roman" w:eastAsia="Times New Roman" w:hAnsi="Times New Roman" w:cs="Times New Roman"/>
          <w:sz w:val="24"/>
          <w:szCs w:val="24"/>
          <w:lang w:eastAsia="en-GB"/>
        </w:rPr>
      </w:pPr>
    </w:p>
    <w:p w:rsidR="00716E69" w:rsidRPr="00716E69" w:rsidRDefault="00716E69" w:rsidP="00716E69">
      <w:pPr>
        <w:numPr>
          <w:ilvl w:val="0"/>
          <w:numId w:val="1"/>
        </w:numPr>
        <w:spacing w:after="0" w:line="240" w:lineRule="auto"/>
        <w:ind w:left="360"/>
        <w:jc w:val="both"/>
        <w:textAlignment w:val="baseline"/>
        <w:rPr>
          <w:rFonts w:ascii="Calibri" w:eastAsia="Times New Roman" w:hAnsi="Calibri" w:cs="Calibri"/>
          <w:color w:val="000000"/>
          <w:sz w:val="24"/>
          <w:szCs w:val="24"/>
          <w:lang w:eastAsia="en-GB"/>
        </w:rPr>
      </w:pPr>
      <w:r w:rsidRPr="00716E69">
        <w:rPr>
          <w:rFonts w:ascii="Calibri" w:eastAsia="Times New Roman" w:hAnsi="Calibri" w:cs="Calibri"/>
          <w:b/>
          <w:bCs/>
          <w:color w:val="000000"/>
          <w:sz w:val="24"/>
          <w:szCs w:val="24"/>
          <w:lang w:eastAsia="en-GB"/>
        </w:rPr>
        <w:t>Committee</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The Finance and General Purposes Committee is constituted as a Standing Committee of Hazlemere Parish Council.</w:t>
      </w:r>
    </w:p>
    <w:p w:rsidR="00716E69" w:rsidRPr="00716E69" w:rsidRDefault="00716E69" w:rsidP="00716E69">
      <w:pPr>
        <w:spacing w:after="0" w:line="240" w:lineRule="auto"/>
        <w:rPr>
          <w:rFonts w:ascii="Times New Roman" w:eastAsia="Times New Roman" w:hAnsi="Times New Roman" w:cs="Times New Roman"/>
          <w:sz w:val="24"/>
          <w:szCs w:val="24"/>
          <w:lang w:eastAsia="en-GB"/>
        </w:rPr>
      </w:pPr>
    </w:p>
    <w:p w:rsidR="00716E69" w:rsidRPr="00716E69" w:rsidRDefault="00716E69" w:rsidP="00716E69">
      <w:pPr>
        <w:numPr>
          <w:ilvl w:val="0"/>
          <w:numId w:val="2"/>
        </w:numPr>
        <w:spacing w:after="0" w:line="240" w:lineRule="auto"/>
        <w:jc w:val="both"/>
        <w:textAlignment w:val="baseline"/>
        <w:rPr>
          <w:rFonts w:ascii="Calibri" w:eastAsia="Times New Roman" w:hAnsi="Calibri" w:cs="Calibri"/>
          <w:color w:val="000000"/>
          <w:sz w:val="24"/>
          <w:szCs w:val="24"/>
          <w:lang w:eastAsia="en-GB"/>
        </w:rPr>
      </w:pPr>
      <w:r w:rsidRPr="00716E69">
        <w:rPr>
          <w:rFonts w:ascii="Calibri" w:eastAsia="Times New Roman" w:hAnsi="Calibri" w:cs="Calibri"/>
          <w:b/>
          <w:bCs/>
          <w:color w:val="000000"/>
          <w:sz w:val="24"/>
          <w:szCs w:val="24"/>
          <w:lang w:eastAsia="en-GB"/>
        </w:rPr>
        <w:t>Members</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Five</w:t>
      </w:r>
      <w:r w:rsidRPr="00716E69">
        <w:rPr>
          <w:rFonts w:ascii="Calibri" w:eastAsia="Times New Roman" w:hAnsi="Calibri" w:cs="Calibri"/>
          <w:color w:val="000000"/>
          <w:sz w:val="24"/>
          <w:szCs w:val="24"/>
          <w:lang w:eastAsia="en-GB"/>
        </w:rPr>
        <w:t xml:space="preserve"> Parish Councillors appointed annually at the Annual Council Meeting as voting members to include the Chairman and Vice Chairman of Council being ex officio.</w:t>
      </w:r>
    </w:p>
    <w:p w:rsidR="00716E69" w:rsidRPr="00716E69" w:rsidRDefault="00716E69" w:rsidP="00716E69">
      <w:pPr>
        <w:spacing w:after="0" w:line="240" w:lineRule="auto"/>
        <w:rPr>
          <w:rFonts w:ascii="Times New Roman" w:eastAsia="Times New Roman" w:hAnsi="Times New Roman" w:cs="Times New Roman"/>
          <w:sz w:val="24"/>
          <w:szCs w:val="24"/>
          <w:lang w:eastAsia="en-GB"/>
        </w:rPr>
      </w:pP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The quorum of the Committee shall be three Members.</w:t>
      </w:r>
    </w:p>
    <w:p w:rsidR="00716E69" w:rsidRPr="00716E69" w:rsidRDefault="00716E69" w:rsidP="00716E69">
      <w:pPr>
        <w:spacing w:after="0" w:line="240" w:lineRule="auto"/>
        <w:rPr>
          <w:rFonts w:ascii="Times New Roman" w:eastAsia="Times New Roman" w:hAnsi="Times New Roman" w:cs="Times New Roman"/>
          <w:sz w:val="24"/>
          <w:szCs w:val="24"/>
          <w:lang w:eastAsia="en-GB"/>
        </w:rPr>
      </w:pPr>
    </w:p>
    <w:p w:rsidR="00716E69" w:rsidRPr="00716E69" w:rsidRDefault="00716E69" w:rsidP="00716E69">
      <w:pPr>
        <w:numPr>
          <w:ilvl w:val="0"/>
          <w:numId w:val="3"/>
        </w:numPr>
        <w:spacing w:after="0" w:line="240" w:lineRule="auto"/>
        <w:jc w:val="both"/>
        <w:textAlignment w:val="baseline"/>
        <w:rPr>
          <w:rFonts w:ascii="Calibri" w:eastAsia="Times New Roman" w:hAnsi="Calibri" w:cs="Calibri"/>
          <w:color w:val="000000"/>
          <w:sz w:val="24"/>
          <w:szCs w:val="24"/>
          <w:lang w:eastAsia="en-GB"/>
        </w:rPr>
      </w:pPr>
      <w:r w:rsidRPr="00716E69">
        <w:rPr>
          <w:rFonts w:ascii="Calibri" w:eastAsia="Times New Roman" w:hAnsi="Calibri" w:cs="Calibri"/>
          <w:b/>
          <w:bCs/>
          <w:color w:val="000000"/>
          <w:sz w:val="24"/>
          <w:szCs w:val="24"/>
          <w:lang w:eastAsia="en-GB"/>
        </w:rPr>
        <w:t>Voting</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Only the above may vote and participate at a meeting. In the case of an equal vote the Chairman shall have a second or casting vote.</w:t>
      </w:r>
    </w:p>
    <w:p w:rsidR="00716E69" w:rsidRPr="00716E69" w:rsidRDefault="00716E69" w:rsidP="00716E69">
      <w:pPr>
        <w:spacing w:after="0" w:line="240" w:lineRule="auto"/>
        <w:rPr>
          <w:rFonts w:ascii="Times New Roman" w:eastAsia="Times New Roman" w:hAnsi="Times New Roman" w:cs="Times New Roman"/>
          <w:sz w:val="24"/>
          <w:szCs w:val="24"/>
          <w:lang w:eastAsia="en-GB"/>
        </w:rPr>
      </w:pPr>
    </w:p>
    <w:p w:rsidR="00716E69" w:rsidRPr="00716E69" w:rsidRDefault="00716E69" w:rsidP="00716E69">
      <w:pPr>
        <w:numPr>
          <w:ilvl w:val="0"/>
          <w:numId w:val="4"/>
        </w:numPr>
        <w:spacing w:after="0" w:line="240" w:lineRule="auto"/>
        <w:jc w:val="both"/>
        <w:textAlignment w:val="baseline"/>
        <w:rPr>
          <w:rFonts w:ascii="Calibri" w:eastAsia="Times New Roman" w:hAnsi="Calibri" w:cs="Calibri"/>
          <w:color w:val="000000"/>
          <w:sz w:val="24"/>
          <w:szCs w:val="24"/>
          <w:lang w:eastAsia="en-GB"/>
        </w:rPr>
      </w:pPr>
      <w:r w:rsidRPr="00716E69">
        <w:rPr>
          <w:rFonts w:ascii="Calibri" w:eastAsia="Times New Roman" w:hAnsi="Calibri" w:cs="Calibri"/>
          <w:b/>
          <w:bCs/>
          <w:color w:val="000000"/>
          <w:sz w:val="24"/>
          <w:szCs w:val="24"/>
          <w:lang w:eastAsia="en-GB"/>
        </w:rPr>
        <w:t>Interests</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 xml:space="preserve">If a Member has a personal interest as defined by the Code of </w:t>
      </w:r>
      <w:proofErr w:type="spellStart"/>
      <w:r w:rsidRPr="00716E69">
        <w:rPr>
          <w:rFonts w:ascii="Calibri" w:eastAsia="Times New Roman" w:hAnsi="Calibri" w:cs="Calibri"/>
          <w:color w:val="000000"/>
          <w:sz w:val="24"/>
          <w:szCs w:val="24"/>
          <w:lang w:eastAsia="en-GB"/>
        </w:rPr>
        <w:t>Cont</w:t>
      </w:r>
      <w:r w:rsidR="009964CE">
        <w:rPr>
          <w:rFonts w:ascii="Calibri" w:eastAsia="Times New Roman" w:hAnsi="Calibri" w:cs="Calibri"/>
          <w:color w:val="000000"/>
          <w:sz w:val="24"/>
          <w:szCs w:val="24"/>
          <w:lang w:eastAsia="en-GB"/>
        </w:rPr>
        <w:t>uct</w:t>
      </w:r>
      <w:proofErr w:type="spellEnd"/>
      <w:r w:rsidRPr="00716E69">
        <w:rPr>
          <w:rFonts w:ascii="Calibri" w:eastAsia="Times New Roman" w:hAnsi="Calibri" w:cs="Calibri"/>
          <w:color w:val="000000"/>
          <w:sz w:val="24"/>
          <w:szCs w:val="24"/>
          <w:lang w:eastAsia="en-GB"/>
        </w:rPr>
        <w:t xml:space="preserve"> adopted by the Parish Council then he/she shall declare such interest as soon as it becomes apparent, disclosing the nature and extent of the interest as required. </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N.B. If a Member who has declared an interest then considers the interest to be prejudicial, he/she must withdraw from the room during consideration of the agenda item to which the interest relates</w:t>
      </w:r>
    </w:p>
    <w:p w:rsidR="00716E69" w:rsidRPr="00716E69" w:rsidRDefault="00716E69" w:rsidP="00716E69">
      <w:pPr>
        <w:spacing w:after="0" w:line="240" w:lineRule="auto"/>
        <w:rPr>
          <w:rFonts w:ascii="Times New Roman" w:eastAsia="Times New Roman" w:hAnsi="Times New Roman" w:cs="Times New Roman"/>
          <w:sz w:val="24"/>
          <w:szCs w:val="24"/>
          <w:lang w:eastAsia="en-GB"/>
        </w:rPr>
      </w:pPr>
    </w:p>
    <w:p w:rsidR="00716E69" w:rsidRPr="00716E69" w:rsidRDefault="00716E69" w:rsidP="00716E69">
      <w:pPr>
        <w:numPr>
          <w:ilvl w:val="0"/>
          <w:numId w:val="5"/>
        </w:numPr>
        <w:spacing w:after="0" w:line="240" w:lineRule="auto"/>
        <w:jc w:val="both"/>
        <w:textAlignment w:val="baseline"/>
        <w:rPr>
          <w:rFonts w:ascii="Calibri" w:eastAsia="Times New Roman" w:hAnsi="Calibri" w:cs="Calibri"/>
          <w:color w:val="000000"/>
          <w:sz w:val="24"/>
          <w:szCs w:val="24"/>
          <w:lang w:eastAsia="en-GB"/>
        </w:rPr>
      </w:pPr>
      <w:r w:rsidRPr="00716E69">
        <w:rPr>
          <w:rFonts w:ascii="Calibri" w:eastAsia="Times New Roman" w:hAnsi="Calibri" w:cs="Calibri"/>
          <w:b/>
          <w:bCs/>
          <w:color w:val="000000"/>
          <w:sz w:val="24"/>
          <w:szCs w:val="24"/>
          <w:lang w:eastAsia="en-GB"/>
        </w:rPr>
        <w:t>Chairman</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 xml:space="preserve">The Chairman </w:t>
      </w:r>
      <w:r w:rsidR="0046324F">
        <w:rPr>
          <w:rFonts w:ascii="Calibri" w:eastAsia="Times New Roman" w:hAnsi="Calibri" w:cs="Calibri"/>
          <w:color w:val="000000"/>
          <w:sz w:val="24"/>
          <w:szCs w:val="24"/>
          <w:lang w:eastAsia="en-GB"/>
        </w:rPr>
        <w:t>and Vice Chairman are</w:t>
      </w:r>
      <w:r w:rsidRPr="00716E69">
        <w:rPr>
          <w:rFonts w:ascii="Calibri" w:eastAsia="Times New Roman" w:hAnsi="Calibri" w:cs="Calibri"/>
          <w:color w:val="000000"/>
          <w:sz w:val="24"/>
          <w:szCs w:val="24"/>
          <w:lang w:eastAsia="en-GB"/>
        </w:rPr>
        <w:t xml:space="preserve"> elected annually by the Committee at their first Meeting.</w:t>
      </w:r>
    </w:p>
    <w:p w:rsidR="00042DBA" w:rsidRDefault="00042DBA" w:rsidP="00042DBA">
      <w:pPr>
        <w:pStyle w:val="NoSpacing"/>
      </w:pPr>
    </w:p>
    <w:p w:rsidR="00716E69" w:rsidRPr="00042DBA" w:rsidRDefault="00042DBA" w:rsidP="00042DBA">
      <w:pPr>
        <w:pStyle w:val="NoSpacing"/>
        <w:rPr>
          <w:sz w:val="24"/>
          <w:szCs w:val="24"/>
        </w:rPr>
      </w:pPr>
      <w:r w:rsidRPr="00042DBA">
        <w:rPr>
          <w:sz w:val="24"/>
          <w:szCs w:val="24"/>
        </w:rPr>
        <w:t xml:space="preserve">6.          </w:t>
      </w:r>
      <w:r w:rsidR="00716E69" w:rsidRPr="00042DBA">
        <w:rPr>
          <w:b/>
          <w:sz w:val="24"/>
          <w:szCs w:val="24"/>
        </w:rPr>
        <w:t>Meetings</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 xml:space="preserve">The Committee will meet as the workload requires, with a minimum of 5 working </w:t>
      </w:r>
      <w:proofErr w:type="spellStart"/>
      <w:r w:rsidRPr="00716E69">
        <w:rPr>
          <w:rFonts w:ascii="Calibri" w:eastAsia="Times New Roman" w:hAnsi="Calibri" w:cs="Calibri"/>
          <w:color w:val="000000"/>
          <w:sz w:val="24"/>
          <w:szCs w:val="24"/>
          <w:lang w:eastAsia="en-GB"/>
        </w:rPr>
        <w:t>days notice</w:t>
      </w:r>
      <w:proofErr w:type="spellEnd"/>
      <w:r w:rsidRPr="00716E69">
        <w:rPr>
          <w:rFonts w:ascii="Calibri" w:eastAsia="Times New Roman" w:hAnsi="Calibri" w:cs="Calibri"/>
          <w:color w:val="000000"/>
          <w:sz w:val="24"/>
          <w:szCs w:val="24"/>
          <w:lang w:eastAsia="en-GB"/>
        </w:rPr>
        <w:t xml:space="preserve"> given.</w:t>
      </w:r>
    </w:p>
    <w:p w:rsidR="00716E69" w:rsidRPr="00716E69" w:rsidRDefault="00716E69" w:rsidP="00042DBA">
      <w:pPr>
        <w:pStyle w:val="NoSpacing"/>
        <w:rPr>
          <w:lang w:eastAsia="en-GB"/>
        </w:rPr>
      </w:pPr>
    </w:p>
    <w:p w:rsidR="00716E69" w:rsidRPr="00042DBA" w:rsidRDefault="00042DBA" w:rsidP="00042DBA">
      <w:pPr>
        <w:pStyle w:val="NoSpacing"/>
        <w:rPr>
          <w:sz w:val="24"/>
          <w:szCs w:val="24"/>
        </w:rPr>
      </w:pPr>
      <w:r w:rsidRPr="00042DBA">
        <w:rPr>
          <w:sz w:val="24"/>
          <w:szCs w:val="24"/>
        </w:rPr>
        <w:t xml:space="preserve">7.        </w:t>
      </w:r>
      <w:r w:rsidRPr="00042DBA">
        <w:rPr>
          <w:b/>
          <w:sz w:val="24"/>
          <w:szCs w:val="24"/>
        </w:rPr>
        <w:t xml:space="preserve"> </w:t>
      </w:r>
      <w:r w:rsidR="00716E69" w:rsidRPr="00042DBA">
        <w:rPr>
          <w:b/>
          <w:sz w:val="24"/>
          <w:szCs w:val="24"/>
        </w:rPr>
        <w:t xml:space="preserve">Terms </w:t>
      </w:r>
      <w:proofErr w:type="gramStart"/>
      <w:r w:rsidR="00716E69" w:rsidRPr="00042DBA">
        <w:rPr>
          <w:b/>
          <w:sz w:val="24"/>
          <w:szCs w:val="24"/>
        </w:rPr>
        <w:t>Of</w:t>
      </w:r>
      <w:proofErr w:type="gramEnd"/>
      <w:r w:rsidR="00716E69" w:rsidRPr="00042DBA">
        <w:rPr>
          <w:b/>
          <w:sz w:val="24"/>
          <w:szCs w:val="24"/>
        </w:rPr>
        <w:t xml:space="preserve"> Reference</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To The Committee will review the Terms of Reference of the Finance and General Purposes Committee at the first meeting of the Committee after the Annual Council Meeting of Council or when necessary and make appropriate recommendations to Full Council.</w:t>
      </w:r>
    </w:p>
    <w:p w:rsidR="00716E69" w:rsidRPr="00716E69" w:rsidRDefault="00716E69" w:rsidP="00716E69">
      <w:pPr>
        <w:spacing w:after="0" w:line="240" w:lineRule="auto"/>
        <w:rPr>
          <w:rFonts w:ascii="Times New Roman" w:eastAsia="Times New Roman" w:hAnsi="Times New Roman" w:cs="Times New Roman"/>
          <w:sz w:val="24"/>
          <w:szCs w:val="24"/>
          <w:lang w:eastAsia="en-GB"/>
        </w:rPr>
      </w:pPr>
    </w:p>
    <w:p w:rsidR="00716E69" w:rsidRPr="00716E69" w:rsidRDefault="00716E69" w:rsidP="007F5F14">
      <w:pPr>
        <w:numPr>
          <w:ilvl w:val="0"/>
          <w:numId w:val="6"/>
        </w:numPr>
        <w:spacing w:after="0" w:line="240" w:lineRule="auto"/>
        <w:jc w:val="both"/>
        <w:textAlignment w:val="baseline"/>
        <w:rPr>
          <w:rFonts w:ascii="Calibri" w:eastAsia="Times New Roman" w:hAnsi="Calibri" w:cs="Calibri"/>
          <w:color w:val="000000"/>
          <w:sz w:val="24"/>
          <w:szCs w:val="24"/>
          <w:lang w:eastAsia="en-GB"/>
        </w:rPr>
      </w:pPr>
      <w:r w:rsidRPr="00716E69">
        <w:rPr>
          <w:rFonts w:ascii="Calibri" w:eastAsia="Times New Roman" w:hAnsi="Calibri" w:cs="Calibri"/>
          <w:b/>
          <w:bCs/>
          <w:color w:val="000000"/>
          <w:sz w:val="24"/>
          <w:szCs w:val="24"/>
          <w:lang w:eastAsia="en-GB"/>
        </w:rPr>
        <w:t>Responsibilities</w:t>
      </w:r>
    </w:p>
    <w:p w:rsidR="00716E69" w:rsidRPr="00E628B9" w:rsidRDefault="00716E69" w:rsidP="007F5F14">
      <w:pPr>
        <w:pStyle w:val="ListParagraph"/>
        <w:numPr>
          <w:ilvl w:val="0"/>
          <w:numId w:val="11"/>
        </w:numPr>
        <w:spacing w:after="0" w:line="240" w:lineRule="auto"/>
        <w:jc w:val="both"/>
        <w:textAlignment w:val="baseline"/>
        <w:rPr>
          <w:rFonts w:ascii="Calibri" w:eastAsia="Times New Roman" w:hAnsi="Calibri" w:cs="Calibri"/>
          <w:color w:val="000000"/>
          <w:sz w:val="24"/>
          <w:szCs w:val="24"/>
          <w:lang w:eastAsia="en-GB"/>
        </w:rPr>
      </w:pPr>
      <w:r w:rsidRPr="00E628B9">
        <w:rPr>
          <w:rFonts w:ascii="Calibri" w:eastAsia="Times New Roman" w:hAnsi="Calibri" w:cs="Calibri"/>
          <w:color w:val="000000"/>
          <w:sz w:val="24"/>
          <w:szCs w:val="24"/>
          <w:lang w:eastAsia="en-GB"/>
        </w:rPr>
        <w:t xml:space="preserve">Overall responsibility for the management and oversight of the Council’s financial affairs in accordance with legislative requirements, regulations and guidelines, and the Council’s financial regulations and scheme of delegation. </w:t>
      </w:r>
    </w:p>
    <w:p w:rsidR="00015530" w:rsidRPr="00716E69" w:rsidRDefault="00015530" w:rsidP="00015530">
      <w:pPr>
        <w:spacing w:after="0" w:line="240" w:lineRule="auto"/>
        <w:jc w:val="both"/>
        <w:textAlignment w:val="baseline"/>
        <w:rPr>
          <w:rFonts w:ascii="Calibri" w:eastAsia="Times New Roman" w:hAnsi="Calibri" w:cs="Calibri"/>
          <w:color w:val="000000"/>
          <w:sz w:val="24"/>
          <w:szCs w:val="24"/>
          <w:lang w:eastAsia="en-GB"/>
        </w:rPr>
      </w:pPr>
    </w:p>
    <w:p w:rsidR="00E628B9" w:rsidRPr="00E628B9" w:rsidRDefault="00E628B9" w:rsidP="007F5F14">
      <w:pPr>
        <w:pStyle w:val="ListParagraph"/>
        <w:numPr>
          <w:ilvl w:val="0"/>
          <w:numId w:val="11"/>
        </w:numPr>
        <w:spacing w:after="0" w:line="240" w:lineRule="auto"/>
        <w:jc w:val="both"/>
        <w:rPr>
          <w:rFonts w:ascii="Times New Roman" w:eastAsia="Times New Roman" w:hAnsi="Times New Roman" w:cs="Times New Roman"/>
          <w:sz w:val="24"/>
          <w:szCs w:val="24"/>
          <w:lang w:eastAsia="en-GB"/>
        </w:rPr>
      </w:pPr>
      <w:r w:rsidRPr="00E628B9">
        <w:rPr>
          <w:rFonts w:ascii="Calibri" w:hAnsi="Calibri" w:cs="Calibri"/>
          <w:color w:val="000000"/>
          <w:sz w:val="24"/>
          <w:szCs w:val="24"/>
        </w:rPr>
        <w:t>Preparation of an annual budget in order to meet the Council’s objectives, for recommendation to Council.</w:t>
      </w:r>
    </w:p>
    <w:p w:rsidR="00716E69" w:rsidRPr="00716E69" w:rsidRDefault="00716E69" w:rsidP="00E628B9">
      <w:pPr>
        <w:spacing w:after="0" w:line="240" w:lineRule="auto"/>
        <w:jc w:val="both"/>
        <w:rPr>
          <w:rFonts w:ascii="Times New Roman" w:eastAsia="Times New Roman" w:hAnsi="Times New Roman" w:cs="Times New Roman"/>
          <w:sz w:val="24"/>
          <w:szCs w:val="24"/>
          <w:lang w:eastAsia="en-GB"/>
        </w:rPr>
      </w:pPr>
      <w:r w:rsidRPr="00716E69">
        <w:rPr>
          <w:rFonts w:ascii="Times New Roman" w:eastAsia="Times New Roman" w:hAnsi="Times New Roman" w:cs="Times New Roman"/>
          <w:sz w:val="24"/>
          <w:szCs w:val="24"/>
          <w:lang w:eastAsia="en-GB"/>
        </w:rPr>
        <w:br/>
      </w:r>
    </w:p>
    <w:p w:rsidR="00E628B9" w:rsidRPr="00E628B9" w:rsidRDefault="00716E69" w:rsidP="007F5F14">
      <w:pPr>
        <w:pStyle w:val="ListParagraph"/>
        <w:numPr>
          <w:ilvl w:val="0"/>
          <w:numId w:val="11"/>
        </w:numPr>
        <w:spacing w:after="0" w:line="240" w:lineRule="auto"/>
        <w:jc w:val="both"/>
        <w:textAlignment w:val="baseline"/>
        <w:rPr>
          <w:rFonts w:ascii="Times New Roman" w:eastAsia="Times New Roman" w:hAnsi="Times New Roman" w:cs="Times New Roman"/>
          <w:sz w:val="24"/>
          <w:szCs w:val="24"/>
          <w:lang w:eastAsia="en-GB"/>
        </w:rPr>
      </w:pPr>
      <w:r w:rsidRPr="00E628B9">
        <w:rPr>
          <w:rFonts w:ascii="Calibri" w:eastAsia="Times New Roman" w:hAnsi="Calibri" w:cs="Calibri"/>
          <w:color w:val="000000"/>
          <w:sz w:val="24"/>
          <w:szCs w:val="24"/>
          <w:lang w:eastAsia="en-GB"/>
        </w:rPr>
        <w:lastRenderedPageBreak/>
        <w:t>Re</w:t>
      </w:r>
      <w:r w:rsidR="008C386B" w:rsidRPr="00E628B9">
        <w:rPr>
          <w:rFonts w:ascii="Calibri" w:eastAsia="Times New Roman" w:hAnsi="Calibri" w:cs="Calibri"/>
          <w:color w:val="000000"/>
          <w:sz w:val="24"/>
          <w:szCs w:val="24"/>
          <w:lang w:eastAsia="en-GB"/>
        </w:rPr>
        <w:t>commending a precept to Council</w:t>
      </w:r>
      <w:r w:rsidRPr="00E628B9">
        <w:rPr>
          <w:rFonts w:ascii="Calibri" w:eastAsia="Times New Roman" w:hAnsi="Calibri" w:cs="Calibri"/>
          <w:color w:val="000000"/>
          <w:sz w:val="24"/>
          <w:szCs w:val="24"/>
          <w:lang w:eastAsia="en-GB"/>
        </w:rPr>
        <w:t>.</w:t>
      </w:r>
    </w:p>
    <w:p w:rsidR="00716E69" w:rsidRDefault="00716E69" w:rsidP="00E628B9">
      <w:pPr>
        <w:spacing w:after="0" w:line="240" w:lineRule="auto"/>
        <w:jc w:val="both"/>
        <w:textAlignment w:val="baseline"/>
        <w:rPr>
          <w:rFonts w:ascii="Times New Roman" w:eastAsia="Times New Roman" w:hAnsi="Times New Roman" w:cs="Times New Roman"/>
          <w:sz w:val="24"/>
          <w:szCs w:val="24"/>
          <w:lang w:eastAsia="en-GB"/>
        </w:rPr>
      </w:pPr>
    </w:p>
    <w:p w:rsidR="00E628B9" w:rsidRDefault="00E628B9" w:rsidP="007F5F14">
      <w:pPr>
        <w:numPr>
          <w:ilvl w:val="0"/>
          <w:numId w:val="11"/>
        </w:numPr>
        <w:spacing w:after="0" w:line="240" w:lineRule="auto"/>
        <w:jc w:val="both"/>
        <w:textAlignment w:val="baseline"/>
        <w:rPr>
          <w:rFonts w:ascii="Calibri" w:eastAsia="Times New Roman" w:hAnsi="Calibri" w:cs="Calibri"/>
          <w:color w:val="000000"/>
          <w:sz w:val="24"/>
          <w:szCs w:val="24"/>
          <w:lang w:eastAsia="en-GB"/>
        </w:rPr>
      </w:pPr>
      <w:r w:rsidRPr="00E628B9">
        <w:rPr>
          <w:rFonts w:ascii="Calibri" w:eastAsia="Times New Roman" w:hAnsi="Calibri" w:cs="Calibri"/>
          <w:color w:val="000000"/>
          <w:sz w:val="24"/>
          <w:szCs w:val="24"/>
          <w:lang w:eastAsia="en-GB"/>
        </w:rPr>
        <w:t>Ensuring that reserves are managed in line with the legislative requirements and the Council’s financial regulations, in order to meet the objectives of the Council.</w:t>
      </w:r>
    </w:p>
    <w:p w:rsidR="00E628B9" w:rsidRDefault="00E628B9" w:rsidP="00E628B9">
      <w:pPr>
        <w:spacing w:after="0" w:line="240" w:lineRule="auto"/>
        <w:jc w:val="both"/>
        <w:textAlignment w:val="baseline"/>
        <w:rPr>
          <w:rFonts w:ascii="Calibri" w:eastAsia="Times New Roman" w:hAnsi="Calibri" w:cs="Calibri"/>
          <w:color w:val="000000"/>
          <w:sz w:val="24"/>
          <w:szCs w:val="24"/>
          <w:lang w:eastAsia="en-GB"/>
        </w:rPr>
      </w:pPr>
    </w:p>
    <w:p w:rsidR="00E628B9" w:rsidRDefault="00E628B9" w:rsidP="007F5F14">
      <w:pPr>
        <w:numPr>
          <w:ilvl w:val="0"/>
          <w:numId w:val="11"/>
        </w:numPr>
        <w:spacing w:after="0" w:line="240" w:lineRule="auto"/>
        <w:jc w:val="both"/>
        <w:textAlignment w:val="baseline"/>
        <w:rPr>
          <w:rFonts w:ascii="Calibri" w:eastAsia="Times New Roman" w:hAnsi="Calibri" w:cs="Calibri"/>
          <w:color w:val="000000"/>
          <w:sz w:val="24"/>
          <w:szCs w:val="24"/>
          <w:lang w:eastAsia="en-GB"/>
        </w:rPr>
      </w:pPr>
      <w:r w:rsidRPr="00E628B9">
        <w:rPr>
          <w:rFonts w:ascii="Calibri" w:eastAsia="Times New Roman" w:hAnsi="Calibri" w:cs="Calibri"/>
          <w:color w:val="000000"/>
          <w:sz w:val="24"/>
          <w:szCs w:val="24"/>
          <w:lang w:eastAsia="en-GB"/>
        </w:rPr>
        <w:t>Undertaking an annual review of all fees, charges and allowances.</w:t>
      </w:r>
    </w:p>
    <w:p w:rsidR="00E628B9" w:rsidRPr="00E628B9" w:rsidRDefault="00E628B9" w:rsidP="00E628B9">
      <w:pPr>
        <w:spacing w:after="0" w:line="240" w:lineRule="auto"/>
        <w:rPr>
          <w:rFonts w:ascii="Times New Roman" w:eastAsia="Times New Roman" w:hAnsi="Times New Roman" w:cs="Times New Roman"/>
          <w:sz w:val="24"/>
          <w:szCs w:val="24"/>
          <w:lang w:eastAsia="en-GB"/>
        </w:rPr>
      </w:pPr>
    </w:p>
    <w:p w:rsidR="00E628B9" w:rsidRPr="00E628B9" w:rsidRDefault="00E628B9" w:rsidP="007F5F14">
      <w:pPr>
        <w:numPr>
          <w:ilvl w:val="0"/>
          <w:numId w:val="11"/>
        </w:numPr>
        <w:spacing w:after="0" w:line="240" w:lineRule="auto"/>
        <w:jc w:val="both"/>
        <w:textAlignment w:val="baseline"/>
        <w:rPr>
          <w:rFonts w:ascii="Calibri" w:eastAsia="Times New Roman" w:hAnsi="Calibri" w:cs="Calibri"/>
          <w:color w:val="000000"/>
          <w:sz w:val="24"/>
          <w:szCs w:val="24"/>
          <w:lang w:eastAsia="en-GB"/>
        </w:rPr>
      </w:pPr>
      <w:r w:rsidRPr="00E628B9">
        <w:rPr>
          <w:rFonts w:ascii="Calibri" w:eastAsia="Times New Roman" w:hAnsi="Calibri" w:cs="Calibri"/>
          <w:color w:val="000000"/>
          <w:sz w:val="24"/>
          <w:szCs w:val="24"/>
          <w:lang w:eastAsia="en-GB"/>
        </w:rPr>
        <w:t>Setting of Councillor’s allowances and expenses and making recommendations to Full Council accordingly.</w:t>
      </w:r>
    </w:p>
    <w:p w:rsidR="00E628B9" w:rsidRPr="00E628B9" w:rsidRDefault="00E628B9" w:rsidP="00E628B9">
      <w:pPr>
        <w:spacing w:after="0" w:line="240" w:lineRule="auto"/>
        <w:rPr>
          <w:rFonts w:ascii="Times New Roman" w:eastAsia="Times New Roman" w:hAnsi="Times New Roman" w:cs="Times New Roman"/>
          <w:sz w:val="24"/>
          <w:szCs w:val="24"/>
          <w:lang w:eastAsia="en-GB"/>
        </w:rPr>
      </w:pPr>
    </w:p>
    <w:p w:rsidR="00716E69" w:rsidRPr="00E71299" w:rsidRDefault="00E628B9" w:rsidP="007F5F14">
      <w:pPr>
        <w:pStyle w:val="ListParagraph"/>
        <w:numPr>
          <w:ilvl w:val="0"/>
          <w:numId w:val="11"/>
        </w:numPr>
        <w:spacing w:after="0" w:line="240" w:lineRule="auto"/>
        <w:jc w:val="both"/>
        <w:textAlignment w:val="baseline"/>
        <w:rPr>
          <w:rFonts w:ascii="Times New Roman" w:eastAsia="Times New Roman" w:hAnsi="Times New Roman" w:cs="Times New Roman"/>
          <w:sz w:val="24"/>
          <w:szCs w:val="24"/>
          <w:lang w:eastAsia="en-GB"/>
        </w:rPr>
      </w:pPr>
      <w:r w:rsidRPr="00D14C62">
        <w:rPr>
          <w:rFonts w:ascii="Calibri" w:eastAsia="Times New Roman" w:hAnsi="Calibri" w:cs="Calibri"/>
          <w:color w:val="000000"/>
          <w:sz w:val="24"/>
          <w:szCs w:val="24"/>
          <w:lang w:eastAsia="en-GB"/>
        </w:rPr>
        <w:t xml:space="preserve">Ensuring the Council is adequately insured, that this is reviewed annually and recommend accordingly. </w:t>
      </w:r>
    </w:p>
    <w:p w:rsidR="00E71299" w:rsidRPr="00E71299" w:rsidRDefault="00E71299" w:rsidP="00E71299">
      <w:pPr>
        <w:pStyle w:val="NoSpacing"/>
        <w:rPr>
          <w:lang w:eastAsia="en-GB"/>
        </w:rPr>
      </w:pPr>
    </w:p>
    <w:p w:rsidR="00716E69" w:rsidRDefault="00716E69" w:rsidP="007F5F14">
      <w:pPr>
        <w:pStyle w:val="ListParagraph"/>
        <w:numPr>
          <w:ilvl w:val="0"/>
          <w:numId w:val="11"/>
        </w:numPr>
        <w:spacing w:after="0" w:line="240" w:lineRule="auto"/>
        <w:jc w:val="both"/>
        <w:textAlignment w:val="baseline"/>
        <w:rPr>
          <w:rFonts w:ascii="Calibri" w:eastAsia="Times New Roman" w:hAnsi="Calibri" w:cs="Calibri"/>
          <w:color w:val="000000"/>
          <w:sz w:val="24"/>
          <w:szCs w:val="24"/>
          <w:lang w:eastAsia="en-GB"/>
        </w:rPr>
      </w:pPr>
      <w:r w:rsidRPr="00E71299">
        <w:rPr>
          <w:rFonts w:ascii="Calibri" w:eastAsia="Times New Roman" w:hAnsi="Calibri" w:cs="Calibri"/>
          <w:color w:val="000000"/>
          <w:sz w:val="24"/>
          <w:szCs w:val="24"/>
          <w:lang w:eastAsia="en-GB"/>
        </w:rPr>
        <w:t xml:space="preserve">Reviewing both Internal and External Audit Reports </w:t>
      </w:r>
      <w:r w:rsidR="005059AC">
        <w:rPr>
          <w:rFonts w:ascii="Calibri" w:eastAsia="Times New Roman" w:hAnsi="Calibri" w:cs="Calibri"/>
          <w:color w:val="000000"/>
          <w:sz w:val="24"/>
          <w:szCs w:val="24"/>
          <w:lang w:eastAsia="en-GB"/>
        </w:rPr>
        <w:t>making</w:t>
      </w:r>
      <w:r w:rsidRPr="00E71299">
        <w:rPr>
          <w:rFonts w:ascii="Calibri" w:eastAsia="Times New Roman" w:hAnsi="Calibri" w:cs="Calibri"/>
          <w:color w:val="000000"/>
          <w:sz w:val="24"/>
          <w:szCs w:val="24"/>
          <w:lang w:eastAsia="en-GB"/>
        </w:rPr>
        <w:t xml:space="preserve"> any recommendations</w:t>
      </w:r>
      <w:r w:rsidR="005059AC">
        <w:rPr>
          <w:rFonts w:ascii="Calibri" w:eastAsia="Times New Roman" w:hAnsi="Calibri" w:cs="Calibri"/>
          <w:color w:val="000000"/>
          <w:sz w:val="24"/>
          <w:szCs w:val="24"/>
          <w:lang w:eastAsia="en-GB"/>
        </w:rPr>
        <w:t xml:space="preserve"> to Full Council and ensuring any recommendations are implemented.</w:t>
      </w:r>
    </w:p>
    <w:p w:rsidR="00884446" w:rsidRPr="00884446" w:rsidRDefault="00884446" w:rsidP="00884446">
      <w:pPr>
        <w:spacing w:after="0" w:line="240" w:lineRule="auto"/>
        <w:jc w:val="both"/>
        <w:textAlignment w:val="baseline"/>
        <w:rPr>
          <w:rFonts w:ascii="Calibri" w:eastAsia="Times New Roman" w:hAnsi="Calibri" w:cs="Calibri"/>
          <w:color w:val="000000"/>
          <w:sz w:val="24"/>
          <w:szCs w:val="24"/>
          <w:lang w:eastAsia="en-GB"/>
        </w:rPr>
      </w:pPr>
    </w:p>
    <w:p w:rsidR="00884446" w:rsidRPr="00884446" w:rsidRDefault="00716E69" w:rsidP="007F5F14">
      <w:pPr>
        <w:pStyle w:val="NoSpacing"/>
        <w:numPr>
          <w:ilvl w:val="0"/>
          <w:numId w:val="7"/>
        </w:numPr>
        <w:jc w:val="both"/>
        <w:textAlignment w:val="baseline"/>
        <w:rPr>
          <w:rFonts w:ascii="Calibri" w:eastAsia="Times New Roman" w:hAnsi="Calibri" w:cs="Calibri"/>
          <w:color w:val="000000"/>
          <w:sz w:val="24"/>
          <w:szCs w:val="24"/>
          <w:lang w:eastAsia="en-GB"/>
        </w:rPr>
      </w:pPr>
      <w:r w:rsidRPr="00884446">
        <w:rPr>
          <w:sz w:val="24"/>
          <w:szCs w:val="24"/>
        </w:rPr>
        <w:t>Oversight of all legal matters pertaining to leases, mortgages, insurance claims, easements, tenancies, contracts, loans, insurance cover, damage to property, vehicle insurance specification of work and debt recovery and making recommendations to Full Council.</w:t>
      </w:r>
      <w:r w:rsidR="00884446" w:rsidRPr="00884446">
        <w:rPr>
          <w:rFonts w:ascii="Times New Roman" w:eastAsia="Times New Roman" w:hAnsi="Times New Roman" w:cs="Times New Roman"/>
          <w:sz w:val="24"/>
          <w:szCs w:val="24"/>
          <w:lang w:eastAsia="en-GB"/>
        </w:rPr>
        <w:t xml:space="preserve"> </w:t>
      </w:r>
    </w:p>
    <w:p w:rsidR="00884446" w:rsidRPr="00884446" w:rsidRDefault="00884446" w:rsidP="00884446">
      <w:pPr>
        <w:pStyle w:val="NoSpacing"/>
        <w:jc w:val="both"/>
        <w:textAlignment w:val="baseline"/>
        <w:rPr>
          <w:rFonts w:ascii="Calibri" w:eastAsia="Times New Roman" w:hAnsi="Calibri" w:cs="Calibri"/>
          <w:color w:val="000000"/>
          <w:sz w:val="24"/>
          <w:szCs w:val="24"/>
          <w:lang w:eastAsia="en-GB"/>
        </w:rPr>
      </w:pPr>
    </w:p>
    <w:p w:rsidR="00716E69" w:rsidRDefault="00716E69" w:rsidP="007F5F14">
      <w:pPr>
        <w:pStyle w:val="NoSpacing"/>
        <w:numPr>
          <w:ilvl w:val="0"/>
          <w:numId w:val="7"/>
        </w:numPr>
        <w:jc w:val="both"/>
        <w:textAlignment w:val="baseline"/>
        <w:rPr>
          <w:rFonts w:ascii="Calibri" w:eastAsia="Times New Roman" w:hAnsi="Calibri" w:cs="Calibri"/>
          <w:color w:val="000000"/>
          <w:sz w:val="24"/>
          <w:szCs w:val="24"/>
          <w:lang w:eastAsia="en-GB"/>
        </w:rPr>
      </w:pPr>
      <w:r w:rsidRPr="00716E69">
        <w:rPr>
          <w:rFonts w:ascii="Calibri" w:eastAsia="Times New Roman" w:hAnsi="Calibri" w:cs="Calibri"/>
          <w:color w:val="000000"/>
          <w:sz w:val="24"/>
          <w:szCs w:val="24"/>
          <w:lang w:eastAsia="en-GB"/>
        </w:rPr>
        <w:t>Annual review and updating of the Council’s Standing Orders, Financial Regulations, Scheme of Delegation and Byelaws, ensuring they are observed and making appropriate recommendations to Full Council.</w:t>
      </w:r>
    </w:p>
    <w:p w:rsidR="00884446" w:rsidRPr="00716E69" w:rsidRDefault="00884446" w:rsidP="00884446">
      <w:pPr>
        <w:pStyle w:val="NoSpacing"/>
        <w:jc w:val="both"/>
        <w:textAlignment w:val="baseline"/>
        <w:rPr>
          <w:rFonts w:ascii="Calibri" w:eastAsia="Times New Roman" w:hAnsi="Calibri" w:cs="Calibri"/>
          <w:color w:val="000000"/>
          <w:sz w:val="24"/>
          <w:szCs w:val="24"/>
          <w:lang w:eastAsia="en-GB"/>
        </w:rPr>
      </w:pPr>
    </w:p>
    <w:p w:rsidR="00716E69" w:rsidRPr="00884446" w:rsidRDefault="00716E69" w:rsidP="007F5F14">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en-GB"/>
        </w:rPr>
      </w:pPr>
      <w:r w:rsidRPr="00716E69">
        <w:rPr>
          <w:rFonts w:ascii="Calibri" w:eastAsia="Times New Roman" w:hAnsi="Calibri" w:cs="Calibri"/>
          <w:color w:val="000000"/>
          <w:sz w:val="24"/>
          <w:szCs w:val="24"/>
          <w:lang w:eastAsia="en-GB"/>
        </w:rPr>
        <w:t>Review and updating of the Council’s policies, in line with an agreed schedule, ensuring that they are observed and making appropriate recommendations to Full Council.</w:t>
      </w:r>
    </w:p>
    <w:p w:rsidR="00884446" w:rsidRPr="00716E69" w:rsidRDefault="00884446" w:rsidP="00884446">
      <w:pPr>
        <w:spacing w:after="0" w:line="240" w:lineRule="auto"/>
        <w:jc w:val="both"/>
        <w:textAlignment w:val="baseline"/>
        <w:rPr>
          <w:rFonts w:ascii="Times New Roman" w:eastAsia="Times New Roman" w:hAnsi="Times New Roman" w:cs="Times New Roman"/>
          <w:color w:val="000000"/>
          <w:sz w:val="24"/>
          <w:szCs w:val="24"/>
          <w:lang w:eastAsia="en-GB"/>
        </w:rPr>
      </w:pPr>
    </w:p>
    <w:p w:rsidR="00716E69" w:rsidRDefault="00716E69" w:rsidP="007F5F14">
      <w:pPr>
        <w:numPr>
          <w:ilvl w:val="0"/>
          <w:numId w:val="9"/>
        </w:numPr>
        <w:spacing w:after="0" w:line="240" w:lineRule="auto"/>
        <w:jc w:val="both"/>
        <w:textAlignment w:val="baseline"/>
        <w:rPr>
          <w:rFonts w:ascii="Calibri" w:eastAsia="Times New Roman" w:hAnsi="Calibri" w:cs="Calibri"/>
          <w:color w:val="000000"/>
          <w:sz w:val="24"/>
          <w:szCs w:val="24"/>
          <w:lang w:eastAsia="en-GB"/>
        </w:rPr>
      </w:pPr>
      <w:r w:rsidRPr="00716E69">
        <w:rPr>
          <w:rFonts w:ascii="Calibri" w:eastAsia="Times New Roman" w:hAnsi="Calibri" w:cs="Calibri"/>
          <w:color w:val="000000"/>
          <w:sz w:val="24"/>
          <w:szCs w:val="24"/>
          <w:lang w:eastAsia="en-GB"/>
        </w:rPr>
        <w:t>Consideration of all legislative matters, regulations and guidance and where appropriate, reference of such matters to the appropriate Committee of the Council. </w:t>
      </w:r>
    </w:p>
    <w:p w:rsidR="00884446" w:rsidRPr="00716E69" w:rsidRDefault="00884446" w:rsidP="00884446">
      <w:pPr>
        <w:spacing w:after="0" w:line="240" w:lineRule="auto"/>
        <w:jc w:val="both"/>
        <w:textAlignment w:val="baseline"/>
        <w:rPr>
          <w:rFonts w:ascii="Calibri" w:eastAsia="Times New Roman" w:hAnsi="Calibri" w:cs="Calibri"/>
          <w:color w:val="000000"/>
          <w:sz w:val="24"/>
          <w:szCs w:val="24"/>
          <w:lang w:eastAsia="en-GB"/>
        </w:rPr>
      </w:pPr>
    </w:p>
    <w:p w:rsidR="00716E69" w:rsidRDefault="00716E69" w:rsidP="007F5F14">
      <w:pPr>
        <w:numPr>
          <w:ilvl w:val="0"/>
          <w:numId w:val="10"/>
        </w:numPr>
        <w:spacing w:after="0" w:line="240" w:lineRule="auto"/>
        <w:jc w:val="both"/>
        <w:textAlignment w:val="baseline"/>
        <w:rPr>
          <w:rFonts w:ascii="Calibri" w:eastAsia="Times New Roman" w:hAnsi="Calibri" w:cs="Calibri"/>
          <w:color w:val="000000"/>
          <w:sz w:val="24"/>
          <w:szCs w:val="24"/>
          <w:lang w:eastAsia="en-GB"/>
        </w:rPr>
      </w:pPr>
      <w:r w:rsidRPr="00716E69">
        <w:rPr>
          <w:rFonts w:ascii="Calibri" w:eastAsia="Times New Roman" w:hAnsi="Calibri" w:cs="Calibri"/>
          <w:color w:val="000000"/>
          <w:sz w:val="24"/>
          <w:szCs w:val="24"/>
          <w:lang w:eastAsia="en-GB"/>
        </w:rPr>
        <w:t>Ensuring that the Council meets all legal requirements and best practice in relation to public transparency, and maintains proper historic records.</w:t>
      </w:r>
    </w:p>
    <w:p w:rsidR="00884446" w:rsidRPr="00716E69" w:rsidRDefault="00884446" w:rsidP="00884446">
      <w:pPr>
        <w:spacing w:after="0" w:line="240" w:lineRule="auto"/>
        <w:jc w:val="both"/>
        <w:textAlignment w:val="baseline"/>
        <w:rPr>
          <w:rFonts w:ascii="Calibri" w:eastAsia="Times New Roman" w:hAnsi="Calibri" w:cs="Calibri"/>
          <w:color w:val="000000"/>
          <w:sz w:val="24"/>
          <w:szCs w:val="24"/>
          <w:lang w:eastAsia="en-GB"/>
        </w:rPr>
      </w:pPr>
    </w:p>
    <w:p w:rsidR="00716E69" w:rsidRPr="00884446" w:rsidRDefault="00884446" w:rsidP="00884446">
      <w:pPr>
        <w:spacing w:after="0" w:line="240" w:lineRule="auto"/>
        <w:jc w:val="both"/>
        <w:textAlignment w:val="baseline"/>
        <w:rPr>
          <w:rFonts w:ascii="Calibri" w:eastAsia="Times New Roman" w:hAnsi="Calibri" w:cs="Calibri"/>
          <w:color w:val="000000"/>
          <w:sz w:val="24"/>
          <w:szCs w:val="24"/>
          <w:lang w:eastAsia="en-GB"/>
        </w:rPr>
      </w:pPr>
      <w:r w:rsidRPr="00884446">
        <w:rPr>
          <w:rFonts w:ascii="Calibri" w:eastAsia="Times New Roman" w:hAnsi="Calibri" w:cs="Calibri"/>
          <w:bCs/>
          <w:color w:val="000000"/>
          <w:sz w:val="24"/>
          <w:szCs w:val="24"/>
          <w:lang w:eastAsia="en-GB"/>
        </w:rPr>
        <w:t>9.</w:t>
      </w:r>
      <w:r>
        <w:rPr>
          <w:rFonts w:ascii="Calibri" w:eastAsia="Times New Roman" w:hAnsi="Calibri" w:cs="Calibri"/>
          <w:b/>
          <w:bCs/>
          <w:color w:val="000000"/>
          <w:sz w:val="24"/>
          <w:szCs w:val="24"/>
          <w:lang w:eastAsia="en-GB"/>
        </w:rPr>
        <w:t xml:space="preserve">       </w:t>
      </w:r>
      <w:r w:rsidR="00716E69" w:rsidRPr="00884446">
        <w:rPr>
          <w:rFonts w:ascii="Calibri" w:eastAsia="Times New Roman" w:hAnsi="Calibri" w:cs="Calibri"/>
          <w:b/>
          <w:bCs/>
          <w:color w:val="000000"/>
          <w:sz w:val="24"/>
          <w:szCs w:val="24"/>
          <w:lang w:eastAsia="en-GB"/>
        </w:rPr>
        <w:t>Meeting Duration</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The Finance Committee Meeting be for a maximum of 2 hours, with any unfinished business being taken at the beginning of the next Finance Committee Meeting.  In exceptional circumstances the meeting may be extended with a vote taken by Members.</w:t>
      </w:r>
    </w:p>
    <w:p w:rsidR="00716E69" w:rsidRPr="00716E69" w:rsidRDefault="00716E69" w:rsidP="00716E69">
      <w:pPr>
        <w:spacing w:after="0" w:line="240" w:lineRule="auto"/>
        <w:rPr>
          <w:rFonts w:ascii="Times New Roman" w:eastAsia="Times New Roman" w:hAnsi="Times New Roman" w:cs="Times New Roman"/>
          <w:sz w:val="24"/>
          <w:szCs w:val="24"/>
          <w:lang w:eastAsia="en-GB"/>
        </w:rPr>
      </w:pPr>
    </w:p>
    <w:p w:rsidR="00716E69" w:rsidRPr="00716E69" w:rsidRDefault="008342AE" w:rsidP="008342AE">
      <w:pPr>
        <w:spacing w:after="0" w:line="240" w:lineRule="auto"/>
        <w:jc w:val="both"/>
        <w:textAlignment w:val="baseline"/>
        <w:rPr>
          <w:rFonts w:ascii="Calibri" w:eastAsia="Times New Roman" w:hAnsi="Calibri" w:cs="Calibri"/>
          <w:color w:val="000000"/>
          <w:sz w:val="24"/>
          <w:szCs w:val="24"/>
          <w:lang w:eastAsia="en-GB"/>
        </w:rPr>
      </w:pPr>
      <w:r w:rsidRPr="008342AE">
        <w:rPr>
          <w:rFonts w:ascii="Calibri" w:eastAsia="Times New Roman" w:hAnsi="Calibri" w:cs="Calibri"/>
          <w:bCs/>
          <w:color w:val="000000"/>
          <w:sz w:val="24"/>
          <w:szCs w:val="24"/>
          <w:lang w:eastAsia="en-GB"/>
        </w:rPr>
        <w:t>10.</w:t>
      </w:r>
      <w:r>
        <w:rPr>
          <w:rFonts w:ascii="Calibri" w:eastAsia="Times New Roman" w:hAnsi="Calibri" w:cs="Calibri"/>
          <w:b/>
          <w:bCs/>
          <w:color w:val="000000"/>
          <w:sz w:val="24"/>
          <w:szCs w:val="24"/>
          <w:lang w:eastAsia="en-GB"/>
        </w:rPr>
        <w:t xml:space="preserve">     </w:t>
      </w:r>
      <w:r w:rsidR="00716E69" w:rsidRPr="00716E69">
        <w:rPr>
          <w:rFonts w:ascii="Calibri" w:eastAsia="Times New Roman" w:hAnsi="Calibri" w:cs="Calibri"/>
          <w:b/>
          <w:bCs/>
          <w:color w:val="000000"/>
          <w:sz w:val="24"/>
          <w:szCs w:val="24"/>
          <w:lang w:eastAsia="en-GB"/>
        </w:rPr>
        <w:t>Minutes</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All Minutes shall be open for inspection by any Member of the Parish Council or Public.</w:t>
      </w:r>
    </w:p>
    <w:p w:rsidR="00716E69" w:rsidRPr="00716E69" w:rsidRDefault="00716E69" w:rsidP="00716E69">
      <w:pPr>
        <w:spacing w:after="0" w:line="240" w:lineRule="auto"/>
        <w:rPr>
          <w:rFonts w:ascii="Times New Roman" w:eastAsia="Times New Roman" w:hAnsi="Times New Roman" w:cs="Times New Roman"/>
          <w:sz w:val="24"/>
          <w:szCs w:val="24"/>
          <w:lang w:eastAsia="en-GB"/>
        </w:rPr>
      </w:pPr>
    </w:p>
    <w:p w:rsidR="00716E69" w:rsidRPr="00716E69" w:rsidRDefault="00524FFF" w:rsidP="00524FFF">
      <w:pPr>
        <w:spacing w:after="0" w:line="240" w:lineRule="auto"/>
        <w:jc w:val="both"/>
        <w:textAlignment w:val="baseline"/>
        <w:rPr>
          <w:rFonts w:ascii="Calibri" w:eastAsia="Times New Roman" w:hAnsi="Calibri" w:cs="Calibri"/>
          <w:color w:val="000000"/>
          <w:sz w:val="24"/>
          <w:szCs w:val="24"/>
          <w:lang w:eastAsia="en-GB"/>
        </w:rPr>
      </w:pPr>
      <w:r w:rsidRPr="00524FFF">
        <w:rPr>
          <w:rFonts w:ascii="Calibri" w:eastAsia="Times New Roman" w:hAnsi="Calibri" w:cs="Calibri"/>
          <w:bCs/>
          <w:color w:val="000000"/>
          <w:sz w:val="24"/>
          <w:szCs w:val="24"/>
          <w:lang w:eastAsia="en-GB"/>
        </w:rPr>
        <w:t>11.</w:t>
      </w:r>
      <w:r>
        <w:rPr>
          <w:rFonts w:ascii="Calibri" w:eastAsia="Times New Roman" w:hAnsi="Calibri" w:cs="Calibri"/>
          <w:b/>
          <w:bCs/>
          <w:color w:val="000000"/>
          <w:sz w:val="24"/>
          <w:szCs w:val="24"/>
          <w:lang w:eastAsia="en-GB"/>
        </w:rPr>
        <w:t xml:space="preserve">    </w:t>
      </w:r>
      <w:r w:rsidR="00716E69" w:rsidRPr="00716E69">
        <w:rPr>
          <w:rFonts w:ascii="Calibri" w:eastAsia="Times New Roman" w:hAnsi="Calibri" w:cs="Calibri"/>
          <w:b/>
          <w:bCs/>
          <w:color w:val="000000"/>
          <w:sz w:val="24"/>
          <w:szCs w:val="24"/>
          <w:lang w:eastAsia="en-GB"/>
        </w:rPr>
        <w:t xml:space="preserve">Admission </w:t>
      </w:r>
      <w:proofErr w:type="gramStart"/>
      <w:r w:rsidR="00716E69" w:rsidRPr="00716E69">
        <w:rPr>
          <w:rFonts w:ascii="Calibri" w:eastAsia="Times New Roman" w:hAnsi="Calibri" w:cs="Calibri"/>
          <w:b/>
          <w:bCs/>
          <w:color w:val="000000"/>
          <w:sz w:val="24"/>
          <w:szCs w:val="24"/>
          <w:lang w:eastAsia="en-GB"/>
        </w:rPr>
        <w:t>Of</w:t>
      </w:r>
      <w:proofErr w:type="gramEnd"/>
      <w:r w:rsidR="00716E69" w:rsidRPr="00716E69">
        <w:rPr>
          <w:rFonts w:ascii="Calibri" w:eastAsia="Times New Roman" w:hAnsi="Calibri" w:cs="Calibri"/>
          <w:b/>
          <w:bCs/>
          <w:color w:val="000000"/>
          <w:sz w:val="24"/>
          <w:szCs w:val="24"/>
          <w:lang w:eastAsia="en-GB"/>
        </w:rPr>
        <w:t xml:space="preserve"> The Public And Press</w:t>
      </w:r>
    </w:p>
    <w:p w:rsidR="00716E69" w:rsidRPr="00716E69" w:rsidRDefault="00716E69" w:rsidP="00685CC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 xml:space="preserve">The Public and Press may be admitted to all meetings. If required they may be temporarily excluded by means of a special resolution as follows: “In accordance with </w:t>
      </w:r>
      <w:proofErr w:type="gramStart"/>
      <w:r w:rsidRPr="00716E69">
        <w:rPr>
          <w:rFonts w:ascii="Calibri" w:eastAsia="Times New Roman" w:hAnsi="Calibri" w:cs="Calibri"/>
          <w:color w:val="000000"/>
          <w:sz w:val="24"/>
          <w:szCs w:val="24"/>
          <w:lang w:eastAsia="en-GB"/>
        </w:rPr>
        <w:t>s1(</w:t>
      </w:r>
      <w:proofErr w:type="gramEnd"/>
      <w:r w:rsidRPr="00716E69">
        <w:rPr>
          <w:rFonts w:ascii="Calibri" w:eastAsia="Times New Roman" w:hAnsi="Calibri" w:cs="Calibri"/>
          <w:color w:val="000000"/>
          <w:sz w:val="24"/>
          <w:szCs w:val="24"/>
          <w:lang w:eastAsia="en-GB"/>
        </w:rPr>
        <w:t>2) of the Public Bodies (Admission to Meetings) Act 1960 the Press and Publ</w:t>
      </w:r>
      <w:r w:rsidR="00685CC9">
        <w:rPr>
          <w:rFonts w:ascii="Calibri" w:eastAsia="Times New Roman" w:hAnsi="Calibri" w:cs="Calibri"/>
          <w:color w:val="000000"/>
          <w:sz w:val="24"/>
          <w:szCs w:val="24"/>
          <w:lang w:eastAsia="en-GB"/>
        </w:rPr>
        <w:t>ic be excluded from the meeting.</w:t>
      </w:r>
    </w:p>
    <w:p w:rsidR="00716E69" w:rsidRPr="00716E69" w:rsidRDefault="00716E69" w:rsidP="00685CC9">
      <w:pPr>
        <w:spacing w:after="0" w:line="240" w:lineRule="auto"/>
        <w:rPr>
          <w:rFonts w:ascii="Calibri" w:eastAsia="Times New Roman" w:hAnsi="Calibri" w:cs="Calibri"/>
          <w:color w:val="000000"/>
          <w:sz w:val="24"/>
          <w:szCs w:val="24"/>
          <w:lang w:eastAsia="en-GB"/>
        </w:rPr>
      </w:pPr>
      <w:r w:rsidRPr="00716E69">
        <w:rPr>
          <w:rFonts w:ascii="Times New Roman" w:eastAsia="Times New Roman" w:hAnsi="Times New Roman" w:cs="Times New Roman"/>
          <w:sz w:val="24"/>
          <w:szCs w:val="24"/>
          <w:lang w:eastAsia="en-GB"/>
        </w:rPr>
        <w:br/>
      </w:r>
    </w:p>
    <w:p w:rsidR="00716E69" w:rsidRPr="00716E69" w:rsidRDefault="00685CC9" w:rsidP="00685CC9">
      <w:pPr>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bCs/>
          <w:color w:val="000000"/>
          <w:sz w:val="24"/>
          <w:szCs w:val="24"/>
          <w:lang w:eastAsia="en-GB"/>
        </w:rPr>
        <w:lastRenderedPageBreak/>
        <w:t xml:space="preserve">11.      </w:t>
      </w:r>
      <w:r w:rsidR="00716E69" w:rsidRPr="00716E69">
        <w:rPr>
          <w:rFonts w:ascii="Calibri" w:eastAsia="Times New Roman" w:hAnsi="Calibri" w:cs="Calibri"/>
          <w:b/>
          <w:bCs/>
          <w:color w:val="000000"/>
          <w:sz w:val="24"/>
          <w:szCs w:val="24"/>
          <w:lang w:eastAsia="en-GB"/>
        </w:rPr>
        <w:t>General</w:t>
      </w:r>
    </w:p>
    <w:p w:rsidR="00716E69" w:rsidRPr="00716E69" w:rsidRDefault="00716E69" w:rsidP="00716E69">
      <w:pPr>
        <w:spacing w:after="0" w:line="240" w:lineRule="auto"/>
        <w:jc w:val="both"/>
        <w:rPr>
          <w:rFonts w:ascii="Times New Roman" w:eastAsia="Times New Roman" w:hAnsi="Times New Roman" w:cs="Times New Roman"/>
          <w:sz w:val="24"/>
          <w:szCs w:val="24"/>
          <w:lang w:eastAsia="en-GB"/>
        </w:rPr>
      </w:pPr>
      <w:r w:rsidRPr="00716E69">
        <w:rPr>
          <w:rFonts w:ascii="Calibri" w:eastAsia="Times New Roman" w:hAnsi="Calibri" w:cs="Calibri"/>
          <w:color w:val="000000"/>
          <w:sz w:val="24"/>
          <w:szCs w:val="24"/>
          <w:lang w:eastAsia="en-GB"/>
        </w:rPr>
        <w:t>To be responsible for any matter not included within the Terms of Reference of other Committees.</w:t>
      </w:r>
    </w:p>
    <w:p w:rsidR="00716E69" w:rsidRPr="00716E69" w:rsidRDefault="00716E69" w:rsidP="00716E69">
      <w:pPr>
        <w:spacing w:after="240" w:line="240" w:lineRule="auto"/>
        <w:rPr>
          <w:rFonts w:ascii="Times New Roman" w:eastAsia="Times New Roman" w:hAnsi="Times New Roman" w:cs="Times New Roman"/>
          <w:sz w:val="24"/>
          <w:szCs w:val="24"/>
          <w:lang w:eastAsia="en-GB"/>
        </w:rPr>
      </w:pPr>
    </w:p>
    <w:p w:rsidR="00716E69" w:rsidRPr="00716E69" w:rsidRDefault="00716E69" w:rsidP="00716E69">
      <w:pPr>
        <w:spacing w:after="0" w:line="240" w:lineRule="auto"/>
        <w:jc w:val="right"/>
        <w:rPr>
          <w:rFonts w:ascii="Times New Roman" w:eastAsia="Times New Roman" w:hAnsi="Times New Roman" w:cs="Times New Roman"/>
          <w:sz w:val="24"/>
          <w:szCs w:val="24"/>
          <w:lang w:eastAsia="en-GB"/>
        </w:rPr>
      </w:pPr>
      <w:r w:rsidRPr="00716E69">
        <w:rPr>
          <w:rFonts w:ascii="Calibri" w:eastAsia="Times New Roman" w:hAnsi="Calibri" w:cs="Calibri"/>
          <w:b/>
          <w:bCs/>
          <w:color w:val="000000"/>
          <w:sz w:val="24"/>
          <w:szCs w:val="24"/>
          <w:lang w:eastAsia="en-GB"/>
        </w:rPr>
        <w:t>Last Reviewed: June 2020</w:t>
      </w:r>
    </w:p>
    <w:p w:rsidR="00716E69" w:rsidRPr="00716E69" w:rsidRDefault="007F5F14" w:rsidP="00716E69">
      <w:pPr>
        <w:spacing w:after="0" w:line="240" w:lineRule="auto"/>
        <w:jc w:val="right"/>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To be Reviewed: May 2023</w:t>
      </w:r>
      <w:bookmarkStart w:id="0" w:name="_GoBack"/>
      <w:bookmarkEnd w:id="0"/>
    </w:p>
    <w:p w:rsidR="003B0CB4" w:rsidRDefault="003B0CB4"/>
    <w:sectPr w:rsidR="003B0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7E21"/>
    <w:multiLevelType w:val="multilevel"/>
    <w:tmpl w:val="0214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9213F"/>
    <w:multiLevelType w:val="multilevel"/>
    <w:tmpl w:val="4F002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7474C"/>
    <w:multiLevelType w:val="hybridMultilevel"/>
    <w:tmpl w:val="A6D855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C57D1B"/>
    <w:multiLevelType w:val="multilevel"/>
    <w:tmpl w:val="9FC6F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F1DCF"/>
    <w:multiLevelType w:val="multilevel"/>
    <w:tmpl w:val="A2343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3E58D5"/>
    <w:multiLevelType w:val="multilevel"/>
    <w:tmpl w:val="5756EF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E7BF2"/>
    <w:multiLevelType w:val="hybridMultilevel"/>
    <w:tmpl w:val="77241BEA"/>
    <w:lvl w:ilvl="0" w:tplc="6696108C">
      <w:start w:val="17"/>
      <w:numFmt w:val="lowerLetter"/>
      <w:lvlText w:val="%1."/>
      <w:lvlJc w:val="left"/>
      <w:pPr>
        <w:tabs>
          <w:tab w:val="num" w:pos="720"/>
        </w:tabs>
        <w:ind w:left="720" w:hanging="360"/>
      </w:pPr>
    </w:lvl>
    <w:lvl w:ilvl="1" w:tplc="20EA09E0" w:tentative="1">
      <w:start w:val="1"/>
      <w:numFmt w:val="decimal"/>
      <w:lvlText w:val="%2."/>
      <w:lvlJc w:val="left"/>
      <w:pPr>
        <w:tabs>
          <w:tab w:val="num" w:pos="1440"/>
        </w:tabs>
        <w:ind w:left="1440" w:hanging="360"/>
      </w:pPr>
    </w:lvl>
    <w:lvl w:ilvl="2" w:tplc="2A02D97C" w:tentative="1">
      <w:start w:val="1"/>
      <w:numFmt w:val="decimal"/>
      <w:lvlText w:val="%3."/>
      <w:lvlJc w:val="left"/>
      <w:pPr>
        <w:tabs>
          <w:tab w:val="num" w:pos="2160"/>
        </w:tabs>
        <w:ind w:left="2160" w:hanging="360"/>
      </w:pPr>
    </w:lvl>
    <w:lvl w:ilvl="3" w:tplc="140EA45C" w:tentative="1">
      <w:start w:val="1"/>
      <w:numFmt w:val="decimal"/>
      <w:lvlText w:val="%4."/>
      <w:lvlJc w:val="left"/>
      <w:pPr>
        <w:tabs>
          <w:tab w:val="num" w:pos="2880"/>
        </w:tabs>
        <w:ind w:left="2880" w:hanging="360"/>
      </w:pPr>
    </w:lvl>
    <w:lvl w:ilvl="4" w:tplc="CBE80E4A" w:tentative="1">
      <w:start w:val="1"/>
      <w:numFmt w:val="decimal"/>
      <w:lvlText w:val="%5."/>
      <w:lvlJc w:val="left"/>
      <w:pPr>
        <w:tabs>
          <w:tab w:val="num" w:pos="3600"/>
        </w:tabs>
        <w:ind w:left="3600" w:hanging="360"/>
      </w:pPr>
    </w:lvl>
    <w:lvl w:ilvl="5" w:tplc="7B806F36" w:tentative="1">
      <w:start w:val="1"/>
      <w:numFmt w:val="decimal"/>
      <w:lvlText w:val="%6."/>
      <w:lvlJc w:val="left"/>
      <w:pPr>
        <w:tabs>
          <w:tab w:val="num" w:pos="4320"/>
        </w:tabs>
        <w:ind w:left="4320" w:hanging="360"/>
      </w:pPr>
    </w:lvl>
    <w:lvl w:ilvl="6" w:tplc="00E6CE7E" w:tentative="1">
      <w:start w:val="1"/>
      <w:numFmt w:val="decimal"/>
      <w:lvlText w:val="%7."/>
      <w:lvlJc w:val="left"/>
      <w:pPr>
        <w:tabs>
          <w:tab w:val="num" w:pos="5040"/>
        </w:tabs>
        <w:ind w:left="5040" w:hanging="360"/>
      </w:pPr>
    </w:lvl>
    <w:lvl w:ilvl="7" w:tplc="75B892B8" w:tentative="1">
      <w:start w:val="1"/>
      <w:numFmt w:val="decimal"/>
      <w:lvlText w:val="%8."/>
      <w:lvlJc w:val="left"/>
      <w:pPr>
        <w:tabs>
          <w:tab w:val="num" w:pos="5760"/>
        </w:tabs>
        <w:ind w:left="5760" w:hanging="360"/>
      </w:pPr>
    </w:lvl>
    <w:lvl w:ilvl="8" w:tplc="0F78EFDE" w:tentative="1">
      <w:start w:val="1"/>
      <w:numFmt w:val="decimal"/>
      <w:lvlText w:val="%9."/>
      <w:lvlJc w:val="left"/>
      <w:pPr>
        <w:tabs>
          <w:tab w:val="num" w:pos="6480"/>
        </w:tabs>
        <w:ind w:left="6480" w:hanging="360"/>
      </w:pPr>
    </w:lvl>
  </w:abstractNum>
  <w:abstractNum w:abstractNumId="7" w15:restartNumberingAfterBreak="0">
    <w:nsid w:val="6E3C5617"/>
    <w:multiLevelType w:val="multilevel"/>
    <w:tmpl w:val="D7C8B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7"/>
    <w:lvlOverride w:ilvl="0">
      <w:lvl w:ilvl="0">
        <w:numFmt w:val="decimal"/>
        <w:lvlText w:val="%1."/>
        <w:lvlJc w:val="left"/>
      </w:lvl>
    </w:lvlOverride>
  </w:num>
  <w:num w:numId="5">
    <w:abstractNumId w:val="4"/>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lvlOverride w:ilvl="0">
      <w:lvl w:ilvl="0" w:tplc="6696108C">
        <w:numFmt w:val="lowerLetter"/>
        <w:lvlText w:val="%1."/>
        <w:lvlJc w:val="left"/>
      </w:lvl>
    </w:lvlOverride>
    <w:lvlOverride w:ilvl="1">
      <w:lvl w:ilvl="1" w:tplc="20EA09E0" w:tentative="1">
        <w:start w:val="1"/>
        <w:numFmt w:val="lowerLetter"/>
        <w:lvlText w:val="%2."/>
        <w:lvlJc w:val="left"/>
        <w:pPr>
          <w:ind w:left="1440" w:hanging="360"/>
        </w:pPr>
      </w:lvl>
    </w:lvlOverride>
    <w:lvlOverride w:ilvl="2">
      <w:lvl w:ilvl="2" w:tplc="2A02D97C" w:tentative="1">
        <w:start w:val="1"/>
        <w:numFmt w:val="lowerRoman"/>
        <w:lvlText w:val="%3."/>
        <w:lvlJc w:val="right"/>
        <w:pPr>
          <w:ind w:left="2160" w:hanging="180"/>
        </w:pPr>
      </w:lvl>
    </w:lvlOverride>
    <w:lvlOverride w:ilvl="3">
      <w:lvl w:ilvl="3" w:tplc="140EA45C" w:tentative="1">
        <w:start w:val="1"/>
        <w:numFmt w:val="decimal"/>
        <w:lvlText w:val="%4."/>
        <w:lvlJc w:val="left"/>
        <w:pPr>
          <w:ind w:left="2880" w:hanging="360"/>
        </w:pPr>
      </w:lvl>
    </w:lvlOverride>
    <w:lvlOverride w:ilvl="4">
      <w:lvl w:ilvl="4" w:tplc="CBE80E4A" w:tentative="1">
        <w:start w:val="1"/>
        <w:numFmt w:val="lowerLetter"/>
        <w:lvlText w:val="%5."/>
        <w:lvlJc w:val="left"/>
        <w:pPr>
          <w:ind w:left="3600" w:hanging="360"/>
        </w:pPr>
      </w:lvl>
    </w:lvlOverride>
    <w:lvlOverride w:ilvl="5">
      <w:lvl w:ilvl="5" w:tplc="7B806F36" w:tentative="1">
        <w:start w:val="1"/>
        <w:numFmt w:val="lowerRoman"/>
        <w:lvlText w:val="%6."/>
        <w:lvlJc w:val="right"/>
        <w:pPr>
          <w:ind w:left="4320" w:hanging="180"/>
        </w:pPr>
      </w:lvl>
    </w:lvlOverride>
    <w:lvlOverride w:ilvl="6">
      <w:lvl w:ilvl="6" w:tplc="00E6CE7E" w:tentative="1">
        <w:start w:val="1"/>
        <w:numFmt w:val="decimal"/>
        <w:lvlText w:val="%7."/>
        <w:lvlJc w:val="left"/>
        <w:pPr>
          <w:ind w:left="5040" w:hanging="360"/>
        </w:pPr>
      </w:lvl>
    </w:lvlOverride>
    <w:lvlOverride w:ilvl="7">
      <w:lvl w:ilvl="7" w:tplc="75B892B8" w:tentative="1">
        <w:start w:val="1"/>
        <w:numFmt w:val="lowerLetter"/>
        <w:lvlText w:val="%8."/>
        <w:lvlJc w:val="left"/>
        <w:pPr>
          <w:ind w:left="5760" w:hanging="360"/>
        </w:pPr>
      </w:lvl>
    </w:lvlOverride>
    <w:lvlOverride w:ilvl="8">
      <w:lvl w:ilvl="8" w:tplc="0F78EFDE" w:tentative="1">
        <w:start w:val="1"/>
        <w:numFmt w:val="lowerRoman"/>
        <w:lvlText w:val="%9."/>
        <w:lvlJc w:val="right"/>
        <w:pPr>
          <w:ind w:left="6480" w:hanging="180"/>
        </w:pPr>
      </w:lvl>
    </w:lvlOverride>
  </w:num>
  <w:num w:numId="8">
    <w:abstractNumId w:val="6"/>
    <w:lvlOverride w:ilvl="0">
      <w:lvl w:ilvl="0" w:tplc="6696108C">
        <w:numFmt w:val="lowerLetter"/>
        <w:lvlText w:val="%1."/>
        <w:lvlJc w:val="left"/>
      </w:lvl>
    </w:lvlOverride>
  </w:num>
  <w:num w:numId="9">
    <w:abstractNumId w:val="6"/>
    <w:lvlOverride w:ilvl="0">
      <w:lvl w:ilvl="0" w:tplc="6696108C">
        <w:numFmt w:val="lowerLetter"/>
        <w:lvlText w:val="%1."/>
        <w:lvlJc w:val="left"/>
      </w:lvl>
    </w:lvlOverride>
  </w:num>
  <w:num w:numId="10">
    <w:abstractNumId w:val="6"/>
    <w:lvlOverride w:ilvl="0">
      <w:lvl w:ilvl="0" w:tplc="6696108C">
        <w:numFmt w:val="lowerLetter"/>
        <w:lvlText w:val="%1."/>
        <w:lvlJc w:val="left"/>
      </w:lvl>
    </w:lvlOverride>
    <w:lvlOverride w:ilvl="1">
      <w:lvl w:ilvl="1" w:tplc="20EA09E0" w:tentative="1">
        <w:start w:val="1"/>
        <w:numFmt w:val="lowerLetter"/>
        <w:lvlText w:val="%2."/>
        <w:lvlJc w:val="left"/>
        <w:pPr>
          <w:ind w:left="1440" w:hanging="360"/>
        </w:pPr>
      </w:lvl>
    </w:lvlOverride>
    <w:lvlOverride w:ilvl="2">
      <w:lvl w:ilvl="2" w:tplc="2A02D97C" w:tentative="1">
        <w:start w:val="1"/>
        <w:numFmt w:val="lowerRoman"/>
        <w:lvlText w:val="%3."/>
        <w:lvlJc w:val="right"/>
        <w:pPr>
          <w:ind w:left="2160" w:hanging="180"/>
        </w:pPr>
      </w:lvl>
    </w:lvlOverride>
    <w:lvlOverride w:ilvl="3">
      <w:lvl w:ilvl="3" w:tplc="140EA45C" w:tentative="1">
        <w:start w:val="1"/>
        <w:numFmt w:val="decimal"/>
        <w:lvlText w:val="%4."/>
        <w:lvlJc w:val="left"/>
        <w:pPr>
          <w:ind w:left="2880" w:hanging="360"/>
        </w:pPr>
      </w:lvl>
    </w:lvlOverride>
    <w:lvlOverride w:ilvl="4">
      <w:lvl w:ilvl="4" w:tplc="CBE80E4A" w:tentative="1">
        <w:start w:val="1"/>
        <w:numFmt w:val="lowerLetter"/>
        <w:lvlText w:val="%5."/>
        <w:lvlJc w:val="left"/>
        <w:pPr>
          <w:ind w:left="3600" w:hanging="360"/>
        </w:pPr>
      </w:lvl>
    </w:lvlOverride>
    <w:lvlOverride w:ilvl="5">
      <w:lvl w:ilvl="5" w:tplc="7B806F36" w:tentative="1">
        <w:start w:val="1"/>
        <w:numFmt w:val="lowerRoman"/>
        <w:lvlText w:val="%6."/>
        <w:lvlJc w:val="right"/>
        <w:pPr>
          <w:ind w:left="4320" w:hanging="180"/>
        </w:pPr>
      </w:lvl>
    </w:lvlOverride>
    <w:lvlOverride w:ilvl="6">
      <w:lvl w:ilvl="6" w:tplc="00E6CE7E" w:tentative="1">
        <w:start w:val="1"/>
        <w:numFmt w:val="decimal"/>
        <w:lvlText w:val="%7."/>
        <w:lvlJc w:val="left"/>
        <w:pPr>
          <w:ind w:left="5040" w:hanging="360"/>
        </w:pPr>
      </w:lvl>
    </w:lvlOverride>
    <w:lvlOverride w:ilvl="7">
      <w:lvl w:ilvl="7" w:tplc="75B892B8" w:tentative="1">
        <w:start w:val="1"/>
        <w:numFmt w:val="lowerLetter"/>
        <w:lvlText w:val="%8."/>
        <w:lvlJc w:val="left"/>
        <w:pPr>
          <w:ind w:left="5760" w:hanging="360"/>
        </w:pPr>
      </w:lvl>
    </w:lvlOverride>
    <w:lvlOverride w:ilvl="8">
      <w:lvl w:ilvl="8" w:tplc="0F78EFDE" w:tentative="1">
        <w:start w:val="1"/>
        <w:numFmt w:val="lowerRoman"/>
        <w:lvlText w:val="%9."/>
        <w:lvlJc w:val="right"/>
        <w:pPr>
          <w:ind w:left="6480" w:hanging="180"/>
        </w:pPr>
      </w:lvl>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69"/>
    <w:rsid w:val="00015530"/>
    <w:rsid w:val="00042DBA"/>
    <w:rsid w:val="003B0CB4"/>
    <w:rsid w:val="0046324F"/>
    <w:rsid w:val="005059AC"/>
    <w:rsid w:val="00524FFF"/>
    <w:rsid w:val="00685CC9"/>
    <w:rsid w:val="00716E69"/>
    <w:rsid w:val="007F5F14"/>
    <w:rsid w:val="008342AE"/>
    <w:rsid w:val="00884446"/>
    <w:rsid w:val="008C386B"/>
    <w:rsid w:val="009964CE"/>
    <w:rsid w:val="00AC2A31"/>
    <w:rsid w:val="00B01213"/>
    <w:rsid w:val="00B46E93"/>
    <w:rsid w:val="00D14C62"/>
    <w:rsid w:val="00E628B9"/>
    <w:rsid w:val="00E7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345E0-4333-41DE-8B0A-BCEB110A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E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42DBA"/>
    <w:pPr>
      <w:spacing w:after="0" w:line="240" w:lineRule="auto"/>
    </w:pPr>
  </w:style>
  <w:style w:type="paragraph" w:styleId="ListParagraph">
    <w:name w:val="List Paragraph"/>
    <w:basedOn w:val="Normal"/>
    <w:uiPriority w:val="34"/>
    <w:qFormat/>
    <w:rsid w:val="00B0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7118">
      <w:bodyDiv w:val="1"/>
      <w:marLeft w:val="0"/>
      <w:marRight w:val="0"/>
      <w:marTop w:val="0"/>
      <w:marBottom w:val="0"/>
      <w:divBdr>
        <w:top w:val="none" w:sz="0" w:space="0" w:color="auto"/>
        <w:left w:val="none" w:sz="0" w:space="0" w:color="auto"/>
        <w:bottom w:val="none" w:sz="0" w:space="0" w:color="auto"/>
        <w:right w:val="none" w:sz="0" w:space="0" w:color="auto"/>
      </w:divBdr>
    </w:div>
    <w:div w:id="19245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16</cp:revision>
  <dcterms:created xsi:type="dcterms:W3CDTF">2022-04-05T07:38:00Z</dcterms:created>
  <dcterms:modified xsi:type="dcterms:W3CDTF">2022-04-05T08:07:00Z</dcterms:modified>
</cp:coreProperties>
</file>