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9197" w14:textId="77777777" w:rsidR="00CD463C" w:rsidRPr="005A63BD" w:rsidRDefault="00CD463C" w:rsidP="00CD463C">
      <w:pPr>
        <w:autoSpaceDE w:val="0"/>
        <w:autoSpaceDN w:val="0"/>
        <w:adjustRightInd w:val="0"/>
        <w:spacing w:after="0" w:line="240" w:lineRule="auto"/>
        <w:jc w:val="center"/>
        <w:rPr>
          <w:rFonts w:cstheme="minorHAnsi"/>
          <w:b/>
          <w:bCs/>
          <w:color w:val="000000"/>
          <w:sz w:val="24"/>
          <w:szCs w:val="24"/>
        </w:rPr>
      </w:pPr>
      <w:r w:rsidRPr="005A63BD">
        <w:rPr>
          <w:rFonts w:cstheme="minorHAnsi"/>
          <w:b/>
          <w:bCs/>
          <w:color w:val="000000"/>
          <w:sz w:val="24"/>
          <w:szCs w:val="24"/>
        </w:rPr>
        <w:t>Coronavirus Risk Assessment</w:t>
      </w:r>
      <w:r w:rsidR="00D705E4" w:rsidRPr="005A63BD">
        <w:rPr>
          <w:rFonts w:cstheme="minorHAnsi"/>
          <w:b/>
          <w:bCs/>
          <w:color w:val="000000"/>
          <w:sz w:val="24"/>
          <w:szCs w:val="24"/>
        </w:rPr>
        <w:t xml:space="preserve"> </w:t>
      </w:r>
      <w:r w:rsidR="00463C8F" w:rsidRPr="005A63BD">
        <w:rPr>
          <w:rFonts w:cstheme="minorHAnsi"/>
          <w:b/>
          <w:bCs/>
          <w:color w:val="000000"/>
          <w:sz w:val="24"/>
          <w:szCs w:val="24"/>
        </w:rPr>
        <w:t>Hazlemere Parish Council Office</w:t>
      </w:r>
    </w:p>
    <w:p w14:paraId="57A8006E" w14:textId="017368B6" w:rsidR="00CD463C" w:rsidRPr="005A63BD" w:rsidRDefault="00C955D1" w:rsidP="00F3722E">
      <w:pPr>
        <w:autoSpaceDE w:val="0"/>
        <w:autoSpaceDN w:val="0"/>
        <w:adjustRightInd w:val="0"/>
        <w:spacing w:after="0" w:line="240" w:lineRule="auto"/>
        <w:jc w:val="right"/>
        <w:rPr>
          <w:rFonts w:cstheme="minorHAnsi"/>
          <w:b/>
          <w:bCs/>
          <w:color w:val="000000"/>
          <w:sz w:val="24"/>
          <w:szCs w:val="24"/>
        </w:rPr>
      </w:pPr>
      <w:r w:rsidRPr="005A63BD">
        <w:rPr>
          <w:rFonts w:cstheme="minorHAnsi"/>
          <w:b/>
          <w:bCs/>
          <w:color w:val="000000"/>
          <w:sz w:val="24"/>
          <w:szCs w:val="24"/>
        </w:rPr>
        <w:t>September 2021</w:t>
      </w:r>
    </w:p>
    <w:p w14:paraId="63256D1A" w14:textId="77777777" w:rsidR="008730D1" w:rsidRPr="005A63BD" w:rsidRDefault="00CD463C" w:rsidP="00CD463C">
      <w:pPr>
        <w:autoSpaceDE w:val="0"/>
        <w:autoSpaceDN w:val="0"/>
        <w:adjustRightInd w:val="0"/>
        <w:spacing w:after="0" w:line="240" w:lineRule="auto"/>
        <w:jc w:val="both"/>
        <w:rPr>
          <w:rFonts w:cstheme="minorHAnsi"/>
          <w:color w:val="000000"/>
          <w:sz w:val="24"/>
          <w:szCs w:val="24"/>
        </w:rPr>
      </w:pPr>
      <w:r w:rsidRPr="005A63BD">
        <w:rPr>
          <w:rFonts w:cstheme="minorHAnsi"/>
          <w:color w:val="000000"/>
          <w:sz w:val="24"/>
          <w:szCs w:val="24"/>
        </w:rPr>
        <w:t xml:space="preserve">Following a Council office closure or change in operating model due to the coronavirus (COVID-19) crisis, the immediate reaction of many Councils was to reopen their offices as soon as possible. However, it is highly likely that the working environment for the next period will be anything but “business as usual” for Hazlemere Parish Council but also for Staff, Councillors, </w:t>
      </w:r>
      <w:proofErr w:type="gramStart"/>
      <w:r w:rsidRPr="005A63BD">
        <w:rPr>
          <w:rFonts w:cstheme="minorHAnsi"/>
          <w:color w:val="000000"/>
          <w:sz w:val="24"/>
          <w:szCs w:val="24"/>
        </w:rPr>
        <w:t>Volunteers</w:t>
      </w:r>
      <w:proofErr w:type="gramEnd"/>
      <w:r w:rsidRPr="005A63BD">
        <w:rPr>
          <w:rFonts w:cstheme="minorHAnsi"/>
          <w:color w:val="000000"/>
          <w:sz w:val="24"/>
          <w:szCs w:val="24"/>
        </w:rPr>
        <w:t xml:space="preserve"> and the Community. It is likely that many of the COVID-19 controls put in place during the crisis will remain in place for some time, or only be partially lifted </w:t>
      </w:r>
      <w:proofErr w:type="gramStart"/>
      <w:r w:rsidRPr="005A63BD">
        <w:rPr>
          <w:rFonts w:cstheme="minorHAnsi"/>
          <w:color w:val="000000"/>
          <w:sz w:val="24"/>
          <w:szCs w:val="24"/>
        </w:rPr>
        <w:t>i.e.</w:t>
      </w:r>
      <w:proofErr w:type="gramEnd"/>
      <w:r w:rsidRPr="005A63BD">
        <w:rPr>
          <w:rFonts w:cstheme="minorHAnsi"/>
          <w:color w:val="000000"/>
          <w:sz w:val="24"/>
          <w:szCs w:val="24"/>
        </w:rPr>
        <w:t xml:space="preserve"> social distancing requirements etc.</w:t>
      </w:r>
    </w:p>
    <w:p w14:paraId="2DD76E64" w14:textId="77777777" w:rsidR="00AB7865" w:rsidRPr="005A63BD" w:rsidRDefault="00AB7865" w:rsidP="00CD463C">
      <w:pPr>
        <w:autoSpaceDE w:val="0"/>
        <w:autoSpaceDN w:val="0"/>
        <w:adjustRightInd w:val="0"/>
        <w:spacing w:after="0" w:line="240" w:lineRule="auto"/>
        <w:jc w:val="both"/>
        <w:rPr>
          <w:rFonts w:cstheme="minorHAnsi"/>
          <w:color w:val="000000"/>
          <w:sz w:val="24"/>
          <w:szCs w:val="24"/>
        </w:rPr>
      </w:pPr>
    </w:p>
    <w:p w14:paraId="3CB2B40A" w14:textId="77777777" w:rsidR="00AC6D5B" w:rsidRPr="005A63BD" w:rsidRDefault="00AC6D5B" w:rsidP="00CD463C">
      <w:pPr>
        <w:autoSpaceDE w:val="0"/>
        <w:autoSpaceDN w:val="0"/>
        <w:adjustRightInd w:val="0"/>
        <w:spacing w:after="0" w:line="240" w:lineRule="auto"/>
        <w:jc w:val="both"/>
        <w:rPr>
          <w:rFonts w:cstheme="minorHAnsi"/>
          <w:color w:val="000000"/>
          <w:sz w:val="24"/>
          <w:szCs w:val="24"/>
        </w:rPr>
      </w:pPr>
    </w:p>
    <w:tbl>
      <w:tblPr>
        <w:tblStyle w:val="TableGrid"/>
        <w:tblW w:w="14170" w:type="dxa"/>
        <w:tblLayout w:type="fixed"/>
        <w:tblLook w:val="04A0" w:firstRow="1" w:lastRow="0" w:firstColumn="1" w:lastColumn="0" w:noHBand="0" w:noVBand="1"/>
      </w:tblPr>
      <w:tblGrid>
        <w:gridCol w:w="2253"/>
        <w:gridCol w:w="3696"/>
        <w:gridCol w:w="5812"/>
        <w:gridCol w:w="2409"/>
      </w:tblGrid>
      <w:tr w:rsidR="00887A59" w:rsidRPr="005A63BD" w14:paraId="7C7224AD" w14:textId="77777777" w:rsidTr="00AC6D5B">
        <w:tc>
          <w:tcPr>
            <w:tcW w:w="2253" w:type="dxa"/>
          </w:tcPr>
          <w:p w14:paraId="2EB1C8F0" w14:textId="77777777" w:rsidR="00887A59" w:rsidRPr="005A63BD" w:rsidRDefault="00AC6D5B" w:rsidP="00CD463C">
            <w:pPr>
              <w:autoSpaceDE w:val="0"/>
              <w:autoSpaceDN w:val="0"/>
              <w:adjustRightInd w:val="0"/>
              <w:jc w:val="both"/>
              <w:rPr>
                <w:rFonts w:cstheme="minorHAnsi"/>
                <w:b/>
                <w:sz w:val="24"/>
                <w:szCs w:val="24"/>
              </w:rPr>
            </w:pPr>
            <w:r w:rsidRPr="005A63BD">
              <w:rPr>
                <w:rFonts w:cstheme="minorHAnsi"/>
                <w:b/>
                <w:sz w:val="24"/>
                <w:szCs w:val="24"/>
              </w:rPr>
              <w:t>Area of Risk</w:t>
            </w:r>
          </w:p>
        </w:tc>
        <w:tc>
          <w:tcPr>
            <w:tcW w:w="3696" w:type="dxa"/>
          </w:tcPr>
          <w:p w14:paraId="757668D7" w14:textId="77777777" w:rsidR="00887A59" w:rsidRPr="005A63BD" w:rsidRDefault="00AC6D5B" w:rsidP="00CD463C">
            <w:pPr>
              <w:autoSpaceDE w:val="0"/>
              <w:autoSpaceDN w:val="0"/>
              <w:adjustRightInd w:val="0"/>
              <w:jc w:val="both"/>
              <w:rPr>
                <w:rFonts w:cstheme="minorHAnsi"/>
                <w:b/>
                <w:sz w:val="24"/>
                <w:szCs w:val="24"/>
              </w:rPr>
            </w:pPr>
            <w:r w:rsidRPr="005A63BD">
              <w:rPr>
                <w:rFonts w:cstheme="minorHAnsi"/>
                <w:b/>
                <w:sz w:val="24"/>
                <w:szCs w:val="24"/>
              </w:rPr>
              <w:t>Risk Identified</w:t>
            </w:r>
          </w:p>
        </w:tc>
        <w:tc>
          <w:tcPr>
            <w:tcW w:w="5812" w:type="dxa"/>
          </w:tcPr>
          <w:p w14:paraId="5AA0EF26" w14:textId="77777777" w:rsidR="00887A59" w:rsidRPr="005A63BD" w:rsidRDefault="00AC6D5B" w:rsidP="00CD463C">
            <w:pPr>
              <w:autoSpaceDE w:val="0"/>
              <w:autoSpaceDN w:val="0"/>
              <w:adjustRightInd w:val="0"/>
              <w:jc w:val="both"/>
              <w:rPr>
                <w:rFonts w:cstheme="minorHAnsi"/>
                <w:b/>
                <w:sz w:val="24"/>
                <w:szCs w:val="24"/>
              </w:rPr>
            </w:pPr>
            <w:r w:rsidRPr="005A63BD">
              <w:rPr>
                <w:rFonts w:cstheme="minorHAnsi"/>
                <w:b/>
                <w:sz w:val="24"/>
                <w:szCs w:val="24"/>
              </w:rPr>
              <w:t>Action</w:t>
            </w:r>
            <w:r w:rsidR="00904DBF" w:rsidRPr="005A63BD">
              <w:rPr>
                <w:rFonts w:cstheme="minorHAnsi"/>
                <w:b/>
                <w:sz w:val="24"/>
                <w:szCs w:val="24"/>
              </w:rPr>
              <w:t xml:space="preserve"> to take to mitigate risk</w:t>
            </w:r>
            <w:r w:rsidRPr="005A63BD">
              <w:rPr>
                <w:rFonts w:cstheme="minorHAnsi"/>
                <w:b/>
                <w:sz w:val="24"/>
                <w:szCs w:val="24"/>
              </w:rPr>
              <w:t>s</w:t>
            </w:r>
          </w:p>
        </w:tc>
        <w:tc>
          <w:tcPr>
            <w:tcW w:w="2409" w:type="dxa"/>
          </w:tcPr>
          <w:p w14:paraId="6B036622" w14:textId="77777777" w:rsidR="00887A59" w:rsidRPr="005A63BD" w:rsidRDefault="00AC6D5B" w:rsidP="00CD463C">
            <w:pPr>
              <w:autoSpaceDE w:val="0"/>
              <w:autoSpaceDN w:val="0"/>
              <w:adjustRightInd w:val="0"/>
              <w:jc w:val="both"/>
              <w:rPr>
                <w:rFonts w:cstheme="minorHAnsi"/>
                <w:b/>
                <w:sz w:val="24"/>
                <w:szCs w:val="24"/>
              </w:rPr>
            </w:pPr>
            <w:r w:rsidRPr="005A63BD">
              <w:rPr>
                <w:rFonts w:cstheme="minorHAnsi"/>
                <w:b/>
                <w:sz w:val="24"/>
                <w:szCs w:val="24"/>
              </w:rPr>
              <w:t>Notes</w:t>
            </w:r>
          </w:p>
        </w:tc>
      </w:tr>
      <w:tr w:rsidR="00904DBF" w:rsidRPr="005A63BD" w14:paraId="26817316" w14:textId="77777777" w:rsidTr="00AC6D5B">
        <w:tc>
          <w:tcPr>
            <w:tcW w:w="2253" w:type="dxa"/>
          </w:tcPr>
          <w:p w14:paraId="41F60AA4" w14:textId="77777777" w:rsidR="00887A59" w:rsidRPr="005A63BD" w:rsidRDefault="00AC6D5B" w:rsidP="00463C8F">
            <w:pPr>
              <w:autoSpaceDE w:val="0"/>
              <w:autoSpaceDN w:val="0"/>
              <w:adjustRightInd w:val="0"/>
              <w:jc w:val="both"/>
              <w:rPr>
                <w:rFonts w:cstheme="minorHAnsi"/>
                <w:sz w:val="24"/>
                <w:szCs w:val="24"/>
              </w:rPr>
            </w:pPr>
            <w:r w:rsidRPr="005A63BD">
              <w:rPr>
                <w:rFonts w:cstheme="minorHAnsi"/>
                <w:b/>
                <w:sz w:val="24"/>
                <w:szCs w:val="24"/>
              </w:rPr>
              <w:t>Cleanliness</w:t>
            </w:r>
            <w:r w:rsidRPr="00BF184E">
              <w:rPr>
                <w:rFonts w:cstheme="minorHAnsi"/>
                <w:sz w:val="24"/>
                <w:szCs w:val="24"/>
              </w:rPr>
              <w:t xml:space="preserve"> of </w:t>
            </w:r>
            <w:r w:rsidR="00463C8F" w:rsidRPr="00BF184E">
              <w:rPr>
                <w:rFonts w:cstheme="minorHAnsi"/>
                <w:sz w:val="24"/>
                <w:szCs w:val="24"/>
              </w:rPr>
              <w:t>office</w:t>
            </w:r>
            <w:r w:rsidRPr="00BF184E">
              <w:rPr>
                <w:rFonts w:cstheme="minorHAnsi"/>
                <w:sz w:val="24"/>
                <w:szCs w:val="24"/>
              </w:rPr>
              <w:t xml:space="preserve"> and equipment, especially after multiple use in one day</w:t>
            </w:r>
          </w:p>
        </w:tc>
        <w:tc>
          <w:tcPr>
            <w:tcW w:w="3696" w:type="dxa"/>
          </w:tcPr>
          <w:p w14:paraId="170310EB" w14:textId="77777777" w:rsidR="00887A59" w:rsidRPr="005A63BD" w:rsidRDefault="00463C8F" w:rsidP="00463C8F">
            <w:pPr>
              <w:pStyle w:val="NoSpacing"/>
              <w:jc w:val="both"/>
              <w:rPr>
                <w:rFonts w:cstheme="minorHAnsi"/>
                <w:sz w:val="24"/>
                <w:szCs w:val="24"/>
              </w:rPr>
            </w:pPr>
            <w:r w:rsidRPr="00BF184E">
              <w:rPr>
                <w:rFonts w:cstheme="minorHAnsi"/>
                <w:sz w:val="24"/>
                <w:szCs w:val="24"/>
              </w:rPr>
              <w:t xml:space="preserve">Staff </w:t>
            </w:r>
            <w:r w:rsidR="00AC6D5B" w:rsidRPr="00BF184E">
              <w:rPr>
                <w:rFonts w:cstheme="minorHAnsi"/>
                <w:sz w:val="24"/>
                <w:szCs w:val="24"/>
              </w:rPr>
              <w:t xml:space="preserve">or cleaner not cleaning the </w:t>
            </w:r>
            <w:r w:rsidRPr="00BF184E">
              <w:rPr>
                <w:rFonts w:cstheme="minorHAnsi"/>
                <w:sz w:val="24"/>
                <w:szCs w:val="24"/>
              </w:rPr>
              <w:t>office</w:t>
            </w:r>
            <w:r w:rsidR="00AC6D5B" w:rsidRPr="00BF184E">
              <w:rPr>
                <w:rFonts w:cstheme="minorHAnsi"/>
                <w:sz w:val="24"/>
                <w:szCs w:val="24"/>
              </w:rPr>
              <w:t xml:space="preserve"> or equipment used to standard required</w:t>
            </w:r>
            <w:r w:rsidRPr="00BF184E">
              <w:rPr>
                <w:rFonts w:cstheme="minorHAnsi"/>
                <w:sz w:val="24"/>
                <w:szCs w:val="24"/>
              </w:rPr>
              <w:t>.</w:t>
            </w:r>
            <w:r w:rsidR="00AC6D5B" w:rsidRPr="00BF184E">
              <w:rPr>
                <w:rFonts w:cstheme="minorHAnsi"/>
                <w:sz w:val="24"/>
                <w:szCs w:val="24"/>
              </w:rPr>
              <w:t xml:space="preserve"> </w:t>
            </w:r>
          </w:p>
        </w:tc>
        <w:tc>
          <w:tcPr>
            <w:tcW w:w="5812" w:type="dxa"/>
          </w:tcPr>
          <w:p w14:paraId="6BACCAF4" w14:textId="77777777" w:rsidR="00887A59" w:rsidRPr="00BF184E" w:rsidRDefault="00463C8F" w:rsidP="00463C8F">
            <w:pPr>
              <w:autoSpaceDE w:val="0"/>
              <w:autoSpaceDN w:val="0"/>
              <w:adjustRightInd w:val="0"/>
              <w:jc w:val="both"/>
              <w:rPr>
                <w:rFonts w:cstheme="minorHAnsi"/>
                <w:sz w:val="24"/>
                <w:szCs w:val="24"/>
              </w:rPr>
            </w:pPr>
            <w:r w:rsidRPr="00BF184E">
              <w:rPr>
                <w:rFonts w:cstheme="minorHAnsi"/>
                <w:sz w:val="24"/>
                <w:szCs w:val="24"/>
              </w:rPr>
              <w:t xml:space="preserve">The office is professionally cleaned once a week, staff are responsible for cleaning multi used areas after use </w:t>
            </w:r>
            <w:proofErr w:type="gramStart"/>
            <w:r w:rsidRPr="00BF184E">
              <w:rPr>
                <w:rFonts w:cstheme="minorHAnsi"/>
                <w:sz w:val="24"/>
                <w:szCs w:val="24"/>
              </w:rPr>
              <w:t>e.g.</w:t>
            </w:r>
            <w:proofErr w:type="gramEnd"/>
            <w:r w:rsidRPr="00BF184E">
              <w:rPr>
                <w:rFonts w:cstheme="minorHAnsi"/>
                <w:sz w:val="24"/>
                <w:szCs w:val="24"/>
              </w:rPr>
              <w:t xml:space="preserve"> toilet, kitchen, photocopier, files etc Cleaning products to be provided</w:t>
            </w:r>
          </w:p>
          <w:p w14:paraId="5EF2ECB2" w14:textId="77777777" w:rsidR="00463C8F" w:rsidRPr="00BF184E" w:rsidRDefault="00463C8F" w:rsidP="00463C8F">
            <w:pPr>
              <w:autoSpaceDE w:val="0"/>
              <w:autoSpaceDN w:val="0"/>
              <w:adjustRightInd w:val="0"/>
              <w:jc w:val="both"/>
              <w:rPr>
                <w:rFonts w:cstheme="minorHAnsi"/>
                <w:sz w:val="24"/>
                <w:szCs w:val="24"/>
              </w:rPr>
            </w:pPr>
            <w:r w:rsidRPr="00BF184E">
              <w:rPr>
                <w:rFonts w:cstheme="minorHAnsi"/>
                <w:sz w:val="24"/>
                <w:szCs w:val="24"/>
              </w:rPr>
              <w:t>All staff to keep within their own working area where possible and to use their own computer</w:t>
            </w:r>
          </w:p>
          <w:p w14:paraId="286F64D2" w14:textId="77777777" w:rsidR="00957FA1" w:rsidRPr="005A63BD" w:rsidRDefault="00957FA1" w:rsidP="00463C8F">
            <w:pPr>
              <w:autoSpaceDE w:val="0"/>
              <w:autoSpaceDN w:val="0"/>
              <w:adjustRightInd w:val="0"/>
              <w:jc w:val="both"/>
              <w:rPr>
                <w:rFonts w:cstheme="minorHAnsi"/>
                <w:sz w:val="24"/>
                <w:szCs w:val="24"/>
              </w:rPr>
            </w:pPr>
            <w:r w:rsidRPr="00BF184E">
              <w:rPr>
                <w:rFonts w:cstheme="minorHAnsi"/>
                <w:sz w:val="24"/>
                <w:szCs w:val="24"/>
              </w:rPr>
              <w:t>Bins are emptied daily by cleaner</w:t>
            </w:r>
          </w:p>
        </w:tc>
        <w:tc>
          <w:tcPr>
            <w:tcW w:w="2409" w:type="dxa"/>
          </w:tcPr>
          <w:p w14:paraId="547BA54E" w14:textId="77777777" w:rsidR="002E75F0" w:rsidRPr="005A63BD" w:rsidRDefault="002E75F0" w:rsidP="00CD463C">
            <w:pPr>
              <w:autoSpaceDE w:val="0"/>
              <w:autoSpaceDN w:val="0"/>
              <w:adjustRightInd w:val="0"/>
              <w:jc w:val="both"/>
              <w:rPr>
                <w:rFonts w:cstheme="minorHAnsi"/>
                <w:sz w:val="24"/>
                <w:szCs w:val="24"/>
              </w:rPr>
            </w:pPr>
          </w:p>
        </w:tc>
      </w:tr>
      <w:tr w:rsidR="00904DBF" w:rsidRPr="005A63BD" w14:paraId="740FC5AC" w14:textId="77777777" w:rsidTr="00AC6D5B">
        <w:tc>
          <w:tcPr>
            <w:tcW w:w="2253" w:type="dxa"/>
          </w:tcPr>
          <w:p w14:paraId="4F28CCFC" w14:textId="77777777" w:rsidR="00887A59" w:rsidRPr="005A63BD" w:rsidRDefault="00904DBF" w:rsidP="00904DBF">
            <w:pPr>
              <w:pStyle w:val="NoSpacing"/>
              <w:jc w:val="both"/>
              <w:rPr>
                <w:rFonts w:cstheme="minorHAnsi"/>
                <w:b/>
                <w:sz w:val="24"/>
                <w:szCs w:val="24"/>
              </w:rPr>
            </w:pPr>
            <w:r w:rsidRPr="005A63BD">
              <w:rPr>
                <w:rFonts w:cstheme="minorHAnsi"/>
                <w:sz w:val="24"/>
                <w:szCs w:val="24"/>
              </w:rPr>
              <w:t xml:space="preserve">Managing </w:t>
            </w:r>
            <w:r w:rsidRPr="00BF184E">
              <w:rPr>
                <w:rFonts w:cstheme="minorHAnsi"/>
                <w:b/>
                <w:sz w:val="24"/>
                <w:szCs w:val="24"/>
              </w:rPr>
              <w:t xml:space="preserve">Social Distancing </w:t>
            </w:r>
            <w:r w:rsidRPr="00BF184E">
              <w:rPr>
                <w:rFonts w:cstheme="minorHAnsi"/>
                <w:sz w:val="24"/>
                <w:szCs w:val="24"/>
              </w:rPr>
              <w:t>and especially people attending who may be vulnerable</w:t>
            </w:r>
          </w:p>
        </w:tc>
        <w:tc>
          <w:tcPr>
            <w:tcW w:w="3696" w:type="dxa"/>
          </w:tcPr>
          <w:p w14:paraId="6B4CD003" w14:textId="77777777" w:rsidR="00887A59" w:rsidRPr="005A63BD" w:rsidRDefault="00463C8F" w:rsidP="00CD2C8E">
            <w:pPr>
              <w:pStyle w:val="NoSpacing"/>
              <w:jc w:val="both"/>
              <w:rPr>
                <w:rFonts w:cstheme="minorHAnsi"/>
                <w:sz w:val="24"/>
                <w:szCs w:val="24"/>
              </w:rPr>
            </w:pPr>
            <w:r w:rsidRPr="00BF184E">
              <w:rPr>
                <w:rFonts w:cstheme="minorHAnsi"/>
                <w:sz w:val="24"/>
                <w:szCs w:val="24"/>
              </w:rPr>
              <w:t>Staff and visitor</w:t>
            </w:r>
            <w:r w:rsidR="00904DBF" w:rsidRPr="00BF184E">
              <w:rPr>
                <w:rFonts w:cstheme="minorHAnsi"/>
                <w:sz w:val="24"/>
                <w:szCs w:val="24"/>
              </w:rPr>
              <w:t>s to not maintain 2m social distancing</w:t>
            </w:r>
          </w:p>
        </w:tc>
        <w:tc>
          <w:tcPr>
            <w:tcW w:w="5812" w:type="dxa"/>
          </w:tcPr>
          <w:p w14:paraId="7CD4F594" w14:textId="77777777" w:rsidR="00887A59" w:rsidRPr="005A63BD" w:rsidRDefault="00463C8F" w:rsidP="00CD2C8E">
            <w:pPr>
              <w:pStyle w:val="NoSpacing"/>
              <w:jc w:val="both"/>
              <w:rPr>
                <w:rFonts w:cstheme="minorHAnsi"/>
                <w:sz w:val="24"/>
                <w:szCs w:val="24"/>
              </w:rPr>
            </w:pPr>
            <w:r w:rsidRPr="005A63BD">
              <w:rPr>
                <w:rFonts w:cstheme="minorHAnsi"/>
                <w:sz w:val="24"/>
                <w:szCs w:val="24"/>
              </w:rPr>
              <w:t>Only 1 person to use the kitchen at any one time</w:t>
            </w:r>
          </w:p>
          <w:p w14:paraId="10DE1D96" w14:textId="77777777" w:rsidR="00463C8F" w:rsidRPr="005A63BD" w:rsidRDefault="00463C8F" w:rsidP="00CD2C8E">
            <w:pPr>
              <w:pStyle w:val="NoSpacing"/>
              <w:jc w:val="both"/>
              <w:rPr>
                <w:rFonts w:cstheme="minorHAnsi"/>
                <w:sz w:val="24"/>
                <w:szCs w:val="24"/>
              </w:rPr>
            </w:pPr>
            <w:r w:rsidRPr="005A63BD">
              <w:rPr>
                <w:rFonts w:cstheme="minorHAnsi"/>
                <w:sz w:val="24"/>
                <w:szCs w:val="24"/>
              </w:rPr>
              <w:t xml:space="preserve">Head Warden to remain in lobby area to look at his </w:t>
            </w:r>
            <w:proofErr w:type="gramStart"/>
            <w:r w:rsidRPr="005A63BD">
              <w:rPr>
                <w:rFonts w:cstheme="minorHAnsi"/>
                <w:sz w:val="24"/>
                <w:szCs w:val="24"/>
              </w:rPr>
              <w:t>work book</w:t>
            </w:r>
            <w:proofErr w:type="gramEnd"/>
            <w:r w:rsidRPr="005A63BD">
              <w:rPr>
                <w:rFonts w:cstheme="minorHAnsi"/>
                <w:sz w:val="24"/>
                <w:szCs w:val="24"/>
              </w:rPr>
              <w:t xml:space="preserve"> which will be on the stairs</w:t>
            </w:r>
          </w:p>
          <w:p w14:paraId="3421CFD8" w14:textId="77777777" w:rsidR="00463C8F" w:rsidRPr="005A63BD" w:rsidRDefault="00463C8F" w:rsidP="00CD2C8E">
            <w:pPr>
              <w:pStyle w:val="NoSpacing"/>
              <w:jc w:val="both"/>
              <w:rPr>
                <w:rFonts w:cstheme="minorHAnsi"/>
                <w:sz w:val="24"/>
                <w:szCs w:val="24"/>
              </w:rPr>
            </w:pPr>
            <w:r w:rsidRPr="005A63BD">
              <w:rPr>
                <w:rFonts w:cstheme="minorHAnsi"/>
                <w:sz w:val="24"/>
                <w:szCs w:val="24"/>
              </w:rPr>
              <w:t>All visitors to be allowed into lobby area only</w:t>
            </w:r>
          </w:p>
          <w:p w14:paraId="102F6ED5" w14:textId="42ADFBE9" w:rsidR="00463C8F" w:rsidRPr="005A63BD" w:rsidRDefault="00463C8F" w:rsidP="00CD2C8E">
            <w:pPr>
              <w:pStyle w:val="NoSpacing"/>
              <w:jc w:val="both"/>
              <w:rPr>
                <w:rFonts w:cstheme="minorHAnsi"/>
                <w:sz w:val="24"/>
                <w:szCs w:val="24"/>
              </w:rPr>
            </w:pPr>
            <w:r w:rsidRPr="005A63BD">
              <w:rPr>
                <w:rFonts w:cstheme="minorHAnsi"/>
                <w:sz w:val="24"/>
                <w:szCs w:val="24"/>
              </w:rPr>
              <w:t>PPE Visors and face masks provided for staff</w:t>
            </w:r>
            <w:r w:rsidR="00C955D1" w:rsidRPr="005A63BD">
              <w:rPr>
                <w:rFonts w:cstheme="minorHAnsi"/>
                <w:sz w:val="24"/>
                <w:szCs w:val="24"/>
              </w:rPr>
              <w:t xml:space="preserve"> </w:t>
            </w:r>
          </w:p>
          <w:p w14:paraId="06BBA14C" w14:textId="4384CF3B" w:rsidR="00463C8F" w:rsidRPr="005A63BD" w:rsidRDefault="00463C8F" w:rsidP="00CD2C8E">
            <w:pPr>
              <w:pStyle w:val="NoSpacing"/>
              <w:jc w:val="both"/>
              <w:rPr>
                <w:rFonts w:cstheme="minorHAnsi"/>
                <w:sz w:val="24"/>
                <w:szCs w:val="24"/>
              </w:rPr>
            </w:pPr>
            <w:r w:rsidRPr="005A63BD">
              <w:rPr>
                <w:rFonts w:cstheme="minorHAnsi"/>
                <w:sz w:val="24"/>
                <w:szCs w:val="24"/>
              </w:rPr>
              <w:t xml:space="preserve">PPE screens </w:t>
            </w:r>
            <w:r w:rsidR="00C955D1" w:rsidRPr="005A63BD">
              <w:rPr>
                <w:rFonts w:cstheme="minorHAnsi"/>
                <w:sz w:val="24"/>
                <w:szCs w:val="24"/>
              </w:rPr>
              <w:t xml:space="preserve">have </w:t>
            </w:r>
            <w:proofErr w:type="gramStart"/>
            <w:r w:rsidR="00C955D1" w:rsidRPr="005A63BD">
              <w:rPr>
                <w:rFonts w:cstheme="minorHAnsi"/>
                <w:sz w:val="24"/>
                <w:szCs w:val="24"/>
              </w:rPr>
              <w:t xml:space="preserve">been </w:t>
            </w:r>
            <w:r w:rsidRPr="005A63BD">
              <w:rPr>
                <w:rFonts w:cstheme="minorHAnsi"/>
                <w:sz w:val="24"/>
                <w:szCs w:val="24"/>
              </w:rPr>
              <w:t xml:space="preserve"> installed</w:t>
            </w:r>
            <w:proofErr w:type="gramEnd"/>
            <w:r w:rsidRPr="005A63BD">
              <w:rPr>
                <w:rFonts w:cstheme="minorHAnsi"/>
                <w:sz w:val="24"/>
                <w:szCs w:val="24"/>
              </w:rPr>
              <w:t xml:space="preserve"> in office between the work stations</w:t>
            </w:r>
          </w:p>
        </w:tc>
        <w:tc>
          <w:tcPr>
            <w:tcW w:w="2409" w:type="dxa"/>
          </w:tcPr>
          <w:p w14:paraId="672791C3" w14:textId="77777777" w:rsidR="00887A59" w:rsidRPr="005A63BD" w:rsidRDefault="00887A59" w:rsidP="00904DBF">
            <w:pPr>
              <w:autoSpaceDE w:val="0"/>
              <w:autoSpaceDN w:val="0"/>
              <w:adjustRightInd w:val="0"/>
              <w:jc w:val="both"/>
              <w:rPr>
                <w:rFonts w:cstheme="minorHAnsi"/>
                <w:sz w:val="24"/>
                <w:szCs w:val="24"/>
              </w:rPr>
            </w:pPr>
          </w:p>
        </w:tc>
      </w:tr>
      <w:tr w:rsidR="00F3722E" w:rsidRPr="005A63BD" w14:paraId="7D8B79C0" w14:textId="77777777" w:rsidTr="00AC6D5B">
        <w:tc>
          <w:tcPr>
            <w:tcW w:w="2253" w:type="dxa"/>
          </w:tcPr>
          <w:p w14:paraId="1C1F3D8A" w14:textId="77777777" w:rsidR="00887A59" w:rsidRPr="005A63BD" w:rsidRDefault="00AB7865" w:rsidP="00887A59">
            <w:pPr>
              <w:pStyle w:val="NoSpacing"/>
              <w:jc w:val="both"/>
              <w:rPr>
                <w:rFonts w:cstheme="minorHAnsi"/>
                <w:b/>
                <w:sz w:val="24"/>
                <w:szCs w:val="24"/>
              </w:rPr>
            </w:pPr>
            <w:r w:rsidRPr="005A63BD">
              <w:rPr>
                <w:rFonts w:cstheme="minorHAnsi"/>
                <w:b/>
                <w:sz w:val="24"/>
                <w:szCs w:val="24"/>
              </w:rPr>
              <w:t>Respiratory hygiene</w:t>
            </w:r>
          </w:p>
        </w:tc>
        <w:tc>
          <w:tcPr>
            <w:tcW w:w="3696" w:type="dxa"/>
          </w:tcPr>
          <w:p w14:paraId="758899E4" w14:textId="77777777" w:rsidR="00887A59" w:rsidRPr="005A63BD" w:rsidRDefault="00AB7865" w:rsidP="00CD2C8E">
            <w:pPr>
              <w:pStyle w:val="NoSpacing"/>
              <w:jc w:val="both"/>
              <w:rPr>
                <w:rFonts w:cstheme="minorHAnsi"/>
                <w:b/>
                <w:sz w:val="24"/>
                <w:szCs w:val="24"/>
              </w:rPr>
            </w:pPr>
            <w:r w:rsidRPr="00BF184E">
              <w:rPr>
                <w:rFonts w:cstheme="minorHAnsi"/>
                <w:sz w:val="24"/>
                <w:szCs w:val="24"/>
              </w:rPr>
              <w:t>Transmission to other members of group</w:t>
            </w:r>
          </w:p>
        </w:tc>
        <w:tc>
          <w:tcPr>
            <w:tcW w:w="5812" w:type="dxa"/>
          </w:tcPr>
          <w:p w14:paraId="5DF944ED" w14:textId="2A7518C9" w:rsidR="005A63BD" w:rsidRPr="005A63BD" w:rsidRDefault="00E315CA" w:rsidP="005A63BD">
            <w:pPr>
              <w:pStyle w:val="NoSpacing"/>
              <w:jc w:val="both"/>
              <w:rPr>
                <w:rFonts w:cstheme="minorHAnsi"/>
                <w:bCs/>
                <w:sz w:val="24"/>
                <w:szCs w:val="24"/>
              </w:rPr>
            </w:pPr>
            <w:r w:rsidRPr="00BF184E">
              <w:rPr>
                <w:rFonts w:cstheme="minorHAnsi"/>
                <w:sz w:val="24"/>
                <w:szCs w:val="24"/>
              </w:rPr>
              <w:t xml:space="preserve">Catch It, Bin It, Kill It. Encourage </w:t>
            </w:r>
            <w:r w:rsidR="00C955D1" w:rsidRPr="00BF184E">
              <w:rPr>
                <w:rFonts w:cstheme="minorHAnsi"/>
                <w:sz w:val="24"/>
                <w:szCs w:val="24"/>
              </w:rPr>
              <w:t xml:space="preserve">staff and their visitors </w:t>
            </w:r>
            <w:r w:rsidRPr="00BF184E">
              <w:rPr>
                <w:rFonts w:cstheme="minorHAnsi"/>
                <w:sz w:val="24"/>
                <w:szCs w:val="24"/>
              </w:rPr>
              <w:t xml:space="preserve">to avoid touching mouth, eyes, and nose. Provide paper tissues in toilets and kitchen to be disposed into a bin or disposable rubbish bag, then </w:t>
            </w:r>
            <w:r w:rsidR="005A63BD" w:rsidRPr="005A63BD">
              <w:rPr>
                <w:rFonts w:cstheme="minorHAnsi"/>
                <w:sz w:val="24"/>
                <w:szCs w:val="24"/>
              </w:rPr>
              <w:t>wash hands for 20 seconds or sanitise hands</w:t>
            </w:r>
            <w:r w:rsidR="005A63BD" w:rsidRPr="005A63BD">
              <w:rPr>
                <w:rFonts w:cstheme="minorHAnsi"/>
                <w:bCs/>
                <w:sz w:val="24"/>
                <w:szCs w:val="24"/>
              </w:rPr>
              <w:t xml:space="preserve">, particularly after coughing, </w:t>
            </w:r>
            <w:proofErr w:type="gramStart"/>
            <w:r w:rsidR="005A63BD" w:rsidRPr="005A63BD">
              <w:rPr>
                <w:rFonts w:cstheme="minorHAnsi"/>
                <w:bCs/>
                <w:sz w:val="24"/>
                <w:szCs w:val="24"/>
              </w:rPr>
              <w:t>sneezing</w:t>
            </w:r>
            <w:proofErr w:type="gramEnd"/>
            <w:r w:rsidR="005A63BD" w:rsidRPr="005A63BD">
              <w:rPr>
                <w:rFonts w:cstheme="minorHAnsi"/>
                <w:bCs/>
                <w:sz w:val="24"/>
                <w:szCs w:val="24"/>
              </w:rPr>
              <w:t xml:space="preserve"> and blowing your nose and before you eat or handle food. </w:t>
            </w:r>
            <w:r w:rsidR="005A63BD" w:rsidRPr="005A63BD">
              <w:rPr>
                <w:rFonts w:cstheme="minorHAnsi"/>
                <w:bCs/>
                <w:sz w:val="24"/>
                <w:szCs w:val="24"/>
              </w:rPr>
              <w:lastRenderedPageBreak/>
              <w:t>Sanitizer provided at all entrances and is replaced daily Monday to Friday</w:t>
            </w:r>
          </w:p>
          <w:p w14:paraId="3ED61742" w14:textId="77777777" w:rsidR="005A63BD" w:rsidRPr="005A63BD" w:rsidRDefault="005A63BD" w:rsidP="005A63BD">
            <w:pPr>
              <w:pStyle w:val="NoSpacing"/>
              <w:jc w:val="both"/>
              <w:rPr>
                <w:rFonts w:cstheme="minorHAnsi"/>
                <w:sz w:val="24"/>
                <w:szCs w:val="24"/>
              </w:rPr>
            </w:pPr>
          </w:p>
          <w:p w14:paraId="36470CAE" w14:textId="77777777" w:rsidR="005A63BD" w:rsidRPr="005A63BD" w:rsidRDefault="005A63BD" w:rsidP="005A63BD">
            <w:pPr>
              <w:pStyle w:val="NoSpacing"/>
              <w:jc w:val="both"/>
              <w:rPr>
                <w:rFonts w:cstheme="minorHAnsi"/>
                <w:bCs/>
                <w:sz w:val="24"/>
                <w:szCs w:val="24"/>
              </w:rPr>
            </w:pPr>
            <w:r w:rsidRPr="005A63BD">
              <w:rPr>
                <w:rFonts w:cstheme="minorHAnsi"/>
                <w:bCs/>
                <w:sz w:val="24"/>
                <w:szCs w:val="24"/>
              </w:rPr>
              <w:t xml:space="preserve">Hirers are encouraged to keep indoor areas well-ventilated with fresh air, </w:t>
            </w:r>
            <w:proofErr w:type="gramStart"/>
            <w:r w:rsidRPr="005A63BD">
              <w:rPr>
                <w:rFonts w:cstheme="minorHAnsi"/>
                <w:bCs/>
                <w:sz w:val="24"/>
                <w:szCs w:val="24"/>
              </w:rPr>
              <w:t>To</w:t>
            </w:r>
            <w:proofErr w:type="gramEnd"/>
            <w:r w:rsidRPr="005A63BD">
              <w:rPr>
                <w:rFonts w:cstheme="minorHAnsi"/>
                <w:bCs/>
                <w:sz w:val="24"/>
                <w:szCs w:val="24"/>
              </w:rPr>
              <w:t xml:space="preserve"> increase the flow of air you can:</w:t>
            </w:r>
          </w:p>
          <w:p w14:paraId="5EBE308C" w14:textId="77777777" w:rsidR="005A63BD" w:rsidRPr="005A63BD" w:rsidRDefault="005A63BD" w:rsidP="005A63BD">
            <w:pPr>
              <w:pStyle w:val="NoSpacing"/>
              <w:numPr>
                <w:ilvl w:val="0"/>
                <w:numId w:val="7"/>
              </w:numPr>
              <w:jc w:val="both"/>
              <w:rPr>
                <w:rFonts w:cstheme="minorHAnsi"/>
                <w:bCs/>
                <w:sz w:val="24"/>
                <w:szCs w:val="24"/>
              </w:rPr>
            </w:pPr>
            <w:r w:rsidRPr="005A63BD">
              <w:rPr>
                <w:rFonts w:cstheme="minorHAnsi"/>
                <w:bCs/>
                <w:sz w:val="24"/>
                <w:szCs w:val="24"/>
              </w:rPr>
              <w:t>open windows as much as possible</w:t>
            </w:r>
          </w:p>
          <w:p w14:paraId="1484B9F7" w14:textId="415953AF" w:rsidR="00957FA1" w:rsidRPr="005A63BD" w:rsidRDefault="005A63BD" w:rsidP="00E5129D">
            <w:pPr>
              <w:pStyle w:val="NoSpacing"/>
              <w:numPr>
                <w:ilvl w:val="0"/>
                <w:numId w:val="7"/>
              </w:numPr>
              <w:jc w:val="both"/>
              <w:rPr>
                <w:rFonts w:cstheme="minorHAnsi"/>
                <w:b/>
                <w:sz w:val="24"/>
                <w:szCs w:val="24"/>
              </w:rPr>
            </w:pPr>
            <w:r w:rsidRPr="005A63BD">
              <w:rPr>
                <w:rFonts w:cstheme="minorHAnsi"/>
                <w:bCs/>
                <w:sz w:val="24"/>
                <w:szCs w:val="24"/>
              </w:rPr>
              <w:t>open doors</w:t>
            </w:r>
          </w:p>
        </w:tc>
        <w:tc>
          <w:tcPr>
            <w:tcW w:w="2409" w:type="dxa"/>
          </w:tcPr>
          <w:p w14:paraId="42DEEF34" w14:textId="77777777" w:rsidR="00887A59" w:rsidRPr="005A63BD" w:rsidRDefault="00887A59" w:rsidP="00E315CA">
            <w:pPr>
              <w:pStyle w:val="NoSpacing"/>
              <w:jc w:val="both"/>
              <w:rPr>
                <w:rFonts w:cstheme="minorHAnsi"/>
                <w:b/>
                <w:sz w:val="24"/>
                <w:szCs w:val="24"/>
              </w:rPr>
            </w:pPr>
          </w:p>
        </w:tc>
      </w:tr>
      <w:tr w:rsidR="00F3722E" w:rsidRPr="005A63BD" w14:paraId="740457AB" w14:textId="77777777" w:rsidTr="00AC6D5B">
        <w:tc>
          <w:tcPr>
            <w:tcW w:w="2253" w:type="dxa"/>
          </w:tcPr>
          <w:p w14:paraId="6B447F23" w14:textId="77777777" w:rsidR="00887A59" w:rsidRPr="00BF184E" w:rsidRDefault="00CD2C8E" w:rsidP="00887A59">
            <w:pPr>
              <w:pStyle w:val="NoSpacing"/>
              <w:rPr>
                <w:rFonts w:cstheme="minorHAnsi"/>
                <w:b/>
                <w:sz w:val="24"/>
                <w:szCs w:val="24"/>
              </w:rPr>
            </w:pPr>
            <w:r w:rsidRPr="005A63BD">
              <w:rPr>
                <w:rFonts w:cstheme="minorHAnsi"/>
                <w:b/>
                <w:sz w:val="24"/>
                <w:szCs w:val="24"/>
              </w:rPr>
              <w:t>Hand cleanliness</w:t>
            </w:r>
          </w:p>
        </w:tc>
        <w:tc>
          <w:tcPr>
            <w:tcW w:w="3696" w:type="dxa"/>
          </w:tcPr>
          <w:p w14:paraId="3DCE5C39" w14:textId="77777777" w:rsidR="00887A59" w:rsidRPr="00BF184E" w:rsidRDefault="00CD2C8E" w:rsidP="00957FA1">
            <w:pPr>
              <w:pStyle w:val="NoSpacing"/>
              <w:jc w:val="both"/>
              <w:rPr>
                <w:rFonts w:cstheme="minorHAnsi"/>
                <w:b/>
                <w:sz w:val="24"/>
                <w:szCs w:val="24"/>
              </w:rPr>
            </w:pPr>
            <w:r w:rsidRPr="00BF184E">
              <w:rPr>
                <w:rFonts w:cstheme="minorHAnsi"/>
                <w:sz w:val="24"/>
                <w:szCs w:val="24"/>
              </w:rPr>
              <w:t>Transmission to other</w:t>
            </w:r>
            <w:r w:rsidR="00957FA1" w:rsidRPr="00BF184E">
              <w:rPr>
                <w:rFonts w:cstheme="minorHAnsi"/>
                <w:sz w:val="24"/>
                <w:szCs w:val="24"/>
              </w:rPr>
              <w:t>s</w:t>
            </w:r>
          </w:p>
        </w:tc>
        <w:tc>
          <w:tcPr>
            <w:tcW w:w="5812" w:type="dxa"/>
          </w:tcPr>
          <w:p w14:paraId="30B4CFF3" w14:textId="77777777" w:rsidR="00887A59" w:rsidRPr="00BF184E" w:rsidRDefault="00957FA1" w:rsidP="00957FA1">
            <w:pPr>
              <w:pStyle w:val="NoSpacing"/>
              <w:jc w:val="both"/>
              <w:rPr>
                <w:rFonts w:cstheme="minorHAnsi"/>
                <w:b/>
                <w:sz w:val="24"/>
                <w:szCs w:val="24"/>
              </w:rPr>
            </w:pPr>
            <w:r w:rsidRPr="00BF184E">
              <w:rPr>
                <w:rFonts w:cstheme="minorHAnsi"/>
                <w:sz w:val="24"/>
                <w:szCs w:val="24"/>
              </w:rPr>
              <w:t>U</w:t>
            </w:r>
            <w:r w:rsidR="00CD2C8E" w:rsidRPr="00BF184E">
              <w:rPr>
                <w:rFonts w:cstheme="minorHAnsi"/>
                <w:sz w:val="24"/>
                <w:szCs w:val="24"/>
              </w:rPr>
              <w:t xml:space="preserve">se sanitiser on entering and exiting the </w:t>
            </w:r>
            <w:r w:rsidRPr="00BF184E">
              <w:rPr>
                <w:rFonts w:cstheme="minorHAnsi"/>
                <w:sz w:val="24"/>
                <w:szCs w:val="24"/>
              </w:rPr>
              <w:t>office</w:t>
            </w:r>
            <w:r w:rsidR="00CD2C8E" w:rsidRPr="00BF184E">
              <w:rPr>
                <w:rFonts w:cstheme="minorHAnsi"/>
                <w:sz w:val="24"/>
                <w:szCs w:val="24"/>
              </w:rPr>
              <w:t>, wash hands regularly using soap and paper towels.</w:t>
            </w:r>
          </w:p>
        </w:tc>
        <w:tc>
          <w:tcPr>
            <w:tcW w:w="2409" w:type="dxa"/>
          </w:tcPr>
          <w:p w14:paraId="239A5D91" w14:textId="77777777" w:rsidR="00887A59" w:rsidRPr="00BF184E" w:rsidRDefault="00CD2C8E" w:rsidP="00887A59">
            <w:pPr>
              <w:pStyle w:val="NoSpacing"/>
              <w:rPr>
                <w:rFonts w:cstheme="minorHAnsi"/>
                <w:sz w:val="24"/>
                <w:szCs w:val="24"/>
              </w:rPr>
            </w:pPr>
            <w:r w:rsidRPr="00BF184E">
              <w:rPr>
                <w:rFonts w:cstheme="minorHAnsi"/>
                <w:sz w:val="24"/>
                <w:szCs w:val="24"/>
              </w:rPr>
              <w:t>Soap and towels are replaced daily Monday to Friday</w:t>
            </w:r>
          </w:p>
        </w:tc>
      </w:tr>
      <w:tr w:rsidR="00887A59" w:rsidRPr="005A63BD" w14:paraId="517CDE16" w14:textId="77777777" w:rsidTr="00AC6D5B">
        <w:tc>
          <w:tcPr>
            <w:tcW w:w="2253" w:type="dxa"/>
          </w:tcPr>
          <w:p w14:paraId="65A42CB6" w14:textId="77777777" w:rsidR="00887A59" w:rsidRPr="00BF184E" w:rsidRDefault="00CD2C8E" w:rsidP="00CD2C8E">
            <w:pPr>
              <w:pStyle w:val="NoSpacing"/>
              <w:jc w:val="both"/>
              <w:rPr>
                <w:rFonts w:cstheme="minorHAnsi"/>
                <w:b/>
                <w:sz w:val="24"/>
                <w:szCs w:val="24"/>
              </w:rPr>
            </w:pPr>
            <w:r w:rsidRPr="005A63BD">
              <w:rPr>
                <w:rFonts w:cstheme="minorHAnsi"/>
                <w:b/>
                <w:sz w:val="24"/>
                <w:szCs w:val="24"/>
              </w:rPr>
              <w:t xml:space="preserve">Someone falls ill with COVID19 symptoms </w:t>
            </w:r>
          </w:p>
        </w:tc>
        <w:tc>
          <w:tcPr>
            <w:tcW w:w="3696" w:type="dxa"/>
          </w:tcPr>
          <w:p w14:paraId="66542A0A" w14:textId="77777777" w:rsidR="00887A59" w:rsidRPr="00BF184E" w:rsidRDefault="00CD2C8E" w:rsidP="00957FA1">
            <w:pPr>
              <w:pStyle w:val="NoSpacing"/>
              <w:jc w:val="both"/>
              <w:rPr>
                <w:rFonts w:cstheme="minorHAnsi"/>
                <w:sz w:val="24"/>
                <w:szCs w:val="24"/>
              </w:rPr>
            </w:pPr>
            <w:r w:rsidRPr="00BF184E">
              <w:rPr>
                <w:rFonts w:cstheme="minorHAnsi"/>
                <w:sz w:val="24"/>
                <w:szCs w:val="24"/>
              </w:rPr>
              <w:t xml:space="preserve">Transmission to other members of </w:t>
            </w:r>
            <w:r w:rsidR="00957FA1" w:rsidRPr="00BF184E">
              <w:rPr>
                <w:rFonts w:cstheme="minorHAnsi"/>
                <w:sz w:val="24"/>
                <w:szCs w:val="24"/>
              </w:rPr>
              <w:t>staff</w:t>
            </w:r>
          </w:p>
        </w:tc>
        <w:tc>
          <w:tcPr>
            <w:tcW w:w="5812" w:type="dxa"/>
          </w:tcPr>
          <w:p w14:paraId="45DDBF5D" w14:textId="77777777" w:rsidR="00957FA1" w:rsidRPr="00BF184E" w:rsidRDefault="00957FA1" w:rsidP="00CD2C8E">
            <w:pPr>
              <w:pStyle w:val="NoSpacing"/>
              <w:jc w:val="both"/>
              <w:rPr>
                <w:rFonts w:cstheme="minorHAnsi"/>
                <w:sz w:val="24"/>
                <w:szCs w:val="24"/>
              </w:rPr>
            </w:pPr>
            <w:r w:rsidRPr="00BF184E">
              <w:rPr>
                <w:rFonts w:cstheme="minorHAnsi"/>
                <w:sz w:val="24"/>
                <w:szCs w:val="24"/>
              </w:rPr>
              <w:t>Follow national guidance on self-isolation</w:t>
            </w:r>
          </w:p>
          <w:p w14:paraId="670324AE" w14:textId="77777777" w:rsidR="00887A59" w:rsidRPr="00BF184E" w:rsidRDefault="00887A59" w:rsidP="00CD2C8E">
            <w:pPr>
              <w:pStyle w:val="NoSpacing"/>
              <w:jc w:val="both"/>
              <w:rPr>
                <w:rFonts w:cstheme="minorHAnsi"/>
                <w:sz w:val="24"/>
                <w:szCs w:val="24"/>
              </w:rPr>
            </w:pPr>
          </w:p>
        </w:tc>
        <w:tc>
          <w:tcPr>
            <w:tcW w:w="2409" w:type="dxa"/>
          </w:tcPr>
          <w:p w14:paraId="7EA31580" w14:textId="15A52A92" w:rsidR="00BA0A36" w:rsidRPr="00BF184E" w:rsidRDefault="00BA0A36" w:rsidP="00F3722E">
            <w:pPr>
              <w:pStyle w:val="NoSpacing"/>
              <w:rPr>
                <w:rFonts w:cstheme="minorHAnsi"/>
                <w:sz w:val="24"/>
                <w:szCs w:val="24"/>
              </w:rPr>
            </w:pPr>
          </w:p>
        </w:tc>
      </w:tr>
      <w:tr w:rsidR="00887A59" w:rsidRPr="005A63BD" w14:paraId="7A3FF162" w14:textId="77777777" w:rsidTr="00AC6D5B">
        <w:tc>
          <w:tcPr>
            <w:tcW w:w="2253" w:type="dxa"/>
          </w:tcPr>
          <w:p w14:paraId="3E60E54F" w14:textId="77777777" w:rsidR="00887A59" w:rsidRPr="00BF184E" w:rsidRDefault="00957FA1" w:rsidP="001F7165">
            <w:pPr>
              <w:pStyle w:val="NoSpacing"/>
              <w:jc w:val="both"/>
              <w:rPr>
                <w:rFonts w:cstheme="minorHAnsi"/>
                <w:b/>
                <w:sz w:val="24"/>
                <w:szCs w:val="24"/>
              </w:rPr>
            </w:pPr>
            <w:r w:rsidRPr="005A63BD">
              <w:rPr>
                <w:rFonts w:cstheme="minorHAnsi"/>
                <w:b/>
                <w:sz w:val="24"/>
                <w:szCs w:val="24"/>
              </w:rPr>
              <w:t xml:space="preserve">Exposure to Coronavirus </w:t>
            </w:r>
          </w:p>
        </w:tc>
        <w:tc>
          <w:tcPr>
            <w:tcW w:w="3696" w:type="dxa"/>
          </w:tcPr>
          <w:p w14:paraId="2649D015" w14:textId="6EC5119E" w:rsidR="00957FA1" w:rsidRPr="00BF184E" w:rsidRDefault="00FF5CCA" w:rsidP="00FF5CCA">
            <w:pPr>
              <w:pStyle w:val="NoSpacing"/>
              <w:jc w:val="both"/>
              <w:rPr>
                <w:rFonts w:cstheme="minorHAnsi"/>
                <w:sz w:val="24"/>
                <w:szCs w:val="24"/>
              </w:rPr>
            </w:pPr>
            <w:r w:rsidRPr="00BF184E">
              <w:rPr>
                <w:rFonts w:cstheme="minorHAnsi"/>
                <w:sz w:val="24"/>
                <w:szCs w:val="24"/>
              </w:rPr>
              <w:t xml:space="preserve">Clerk is </w:t>
            </w:r>
            <w:r w:rsidR="00BF184E">
              <w:rPr>
                <w:rFonts w:cstheme="minorHAnsi"/>
                <w:sz w:val="24"/>
                <w:szCs w:val="24"/>
              </w:rPr>
              <w:t xml:space="preserve">extremely </w:t>
            </w:r>
            <w:r w:rsidRPr="00BF184E">
              <w:rPr>
                <w:rFonts w:cstheme="minorHAnsi"/>
                <w:sz w:val="24"/>
                <w:szCs w:val="24"/>
              </w:rPr>
              <w:t>clinically vulnerable</w:t>
            </w:r>
          </w:p>
        </w:tc>
        <w:tc>
          <w:tcPr>
            <w:tcW w:w="5812" w:type="dxa"/>
          </w:tcPr>
          <w:p w14:paraId="0B3923B4" w14:textId="7F2AFBDA" w:rsidR="00957FA1" w:rsidRPr="00BF184E" w:rsidRDefault="005A63BD" w:rsidP="00BF184E">
            <w:pPr>
              <w:pStyle w:val="NoSpacing"/>
              <w:jc w:val="both"/>
              <w:rPr>
                <w:rFonts w:cstheme="minorHAnsi"/>
                <w:sz w:val="24"/>
                <w:szCs w:val="24"/>
              </w:rPr>
            </w:pPr>
            <w:r w:rsidRPr="00BF184E">
              <w:rPr>
                <w:rFonts w:cstheme="minorHAnsi"/>
                <w:sz w:val="24"/>
                <w:szCs w:val="24"/>
              </w:rPr>
              <w:t>The Clerk will liaise with the Parish Council</w:t>
            </w:r>
            <w:r w:rsidR="00BF184E">
              <w:rPr>
                <w:rFonts w:cstheme="minorHAnsi"/>
                <w:sz w:val="24"/>
                <w:szCs w:val="24"/>
              </w:rPr>
              <w:t xml:space="preserve"> Chairman</w:t>
            </w:r>
            <w:r w:rsidRPr="00BF184E">
              <w:rPr>
                <w:rFonts w:cstheme="minorHAnsi"/>
                <w:sz w:val="24"/>
                <w:szCs w:val="24"/>
              </w:rPr>
              <w:t xml:space="preserve"> and agree extraordinary working arrangements if needed</w:t>
            </w:r>
            <w:r w:rsidR="00BF184E">
              <w:rPr>
                <w:rFonts w:cstheme="minorHAnsi"/>
                <w:sz w:val="24"/>
                <w:szCs w:val="24"/>
              </w:rPr>
              <w:t>.</w:t>
            </w:r>
          </w:p>
        </w:tc>
        <w:tc>
          <w:tcPr>
            <w:tcW w:w="2409" w:type="dxa"/>
          </w:tcPr>
          <w:p w14:paraId="2A1B740D" w14:textId="2F0CD3A8" w:rsidR="005802EA" w:rsidRPr="00BF184E" w:rsidRDefault="005802EA" w:rsidP="00887A59">
            <w:pPr>
              <w:pStyle w:val="NoSpacing"/>
              <w:rPr>
                <w:rFonts w:cstheme="minorHAnsi"/>
                <w:sz w:val="24"/>
                <w:szCs w:val="24"/>
              </w:rPr>
            </w:pPr>
          </w:p>
        </w:tc>
      </w:tr>
      <w:tr w:rsidR="00F61138" w:rsidRPr="005A63BD" w14:paraId="4F3F7533" w14:textId="77777777" w:rsidTr="00AC6D5B">
        <w:tc>
          <w:tcPr>
            <w:tcW w:w="2253" w:type="dxa"/>
          </w:tcPr>
          <w:p w14:paraId="021C3491" w14:textId="77777777" w:rsidR="00F61138" w:rsidRPr="00BF184E" w:rsidRDefault="00F61138" w:rsidP="001F7165">
            <w:pPr>
              <w:pStyle w:val="NoSpacing"/>
              <w:jc w:val="both"/>
              <w:rPr>
                <w:rFonts w:cstheme="minorHAnsi"/>
                <w:b/>
                <w:sz w:val="24"/>
                <w:szCs w:val="24"/>
              </w:rPr>
            </w:pPr>
            <w:r w:rsidRPr="005A63BD">
              <w:rPr>
                <w:rFonts w:cstheme="minorHAnsi"/>
                <w:b/>
                <w:sz w:val="24"/>
                <w:szCs w:val="24"/>
              </w:rPr>
              <w:t>Visitors to the Office</w:t>
            </w:r>
          </w:p>
        </w:tc>
        <w:tc>
          <w:tcPr>
            <w:tcW w:w="3696" w:type="dxa"/>
          </w:tcPr>
          <w:p w14:paraId="0F194AD0" w14:textId="77777777" w:rsidR="00F61138" w:rsidRPr="00BF184E" w:rsidRDefault="00F61138" w:rsidP="00957FA1">
            <w:pPr>
              <w:pStyle w:val="NoSpacing"/>
              <w:jc w:val="both"/>
              <w:rPr>
                <w:rFonts w:cstheme="minorHAnsi"/>
                <w:sz w:val="24"/>
                <w:szCs w:val="24"/>
              </w:rPr>
            </w:pPr>
            <w:r w:rsidRPr="00BF184E">
              <w:rPr>
                <w:rFonts w:cstheme="minorHAnsi"/>
                <w:sz w:val="24"/>
                <w:szCs w:val="24"/>
              </w:rPr>
              <w:t>Transmission to others</w:t>
            </w:r>
          </w:p>
        </w:tc>
        <w:tc>
          <w:tcPr>
            <w:tcW w:w="5812" w:type="dxa"/>
          </w:tcPr>
          <w:p w14:paraId="5857C084" w14:textId="1A209872" w:rsidR="00F61138" w:rsidRPr="00BF184E" w:rsidRDefault="00F61138" w:rsidP="00957FA1">
            <w:pPr>
              <w:pStyle w:val="NoSpacing"/>
              <w:jc w:val="both"/>
              <w:rPr>
                <w:rFonts w:cstheme="minorHAnsi"/>
                <w:sz w:val="24"/>
                <w:szCs w:val="24"/>
              </w:rPr>
            </w:pPr>
            <w:r w:rsidRPr="00BF184E">
              <w:rPr>
                <w:rFonts w:cstheme="minorHAnsi"/>
                <w:sz w:val="24"/>
                <w:szCs w:val="24"/>
              </w:rPr>
              <w:t xml:space="preserve">All visitors </w:t>
            </w:r>
            <w:r w:rsidR="005A63BD" w:rsidRPr="00BF184E">
              <w:rPr>
                <w:rFonts w:cstheme="minorHAnsi"/>
                <w:sz w:val="24"/>
                <w:szCs w:val="24"/>
              </w:rPr>
              <w:t xml:space="preserve">are advised </w:t>
            </w:r>
            <w:r w:rsidRPr="00BF184E">
              <w:rPr>
                <w:rFonts w:cstheme="minorHAnsi"/>
                <w:sz w:val="24"/>
                <w:szCs w:val="24"/>
              </w:rPr>
              <w:t xml:space="preserve">to observe social distancing measures. </w:t>
            </w:r>
          </w:p>
          <w:p w14:paraId="39816637" w14:textId="6F84FAAB" w:rsidR="00F61138" w:rsidRPr="00BF184E" w:rsidRDefault="00F61138" w:rsidP="00F61138">
            <w:pPr>
              <w:pStyle w:val="NoSpacing"/>
              <w:jc w:val="both"/>
              <w:rPr>
                <w:rFonts w:cstheme="minorHAnsi"/>
                <w:sz w:val="24"/>
                <w:szCs w:val="24"/>
              </w:rPr>
            </w:pPr>
            <w:r w:rsidRPr="00BF184E">
              <w:rPr>
                <w:rFonts w:cstheme="minorHAnsi"/>
                <w:sz w:val="24"/>
                <w:szCs w:val="24"/>
              </w:rPr>
              <w:t xml:space="preserve">An appointment is required to arrange a suitable meeting point, otherwise it will be dealt with through a window. </w:t>
            </w:r>
          </w:p>
          <w:p w14:paraId="343B12CA" w14:textId="74323F09" w:rsidR="00F61138" w:rsidRPr="00BF184E" w:rsidRDefault="00F61138" w:rsidP="00F61138">
            <w:pPr>
              <w:pStyle w:val="NoSpacing"/>
              <w:jc w:val="both"/>
              <w:rPr>
                <w:rFonts w:cstheme="minorHAnsi"/>
                <w:sz w:val="24"/>
                <w:szCs w:val="24"/>
              </w:rPr>
            </w:pPr>
            <w:r w:rsidRPr="00BF184E">
              <w:rPr>
                <w:rFonts w:cstheme="minorHAnsi"/>
                <w:sz w:val="24"/>
                <w:szCs w:val="24"/>
              </w:rPr>
              <w:t xml:space="preserve">Visitors will be met in either the office lobby (no seating or disabled wheelchair access) or one of the halls, PPE will be </w:t>
            </w:r>
            <w:r w:rsidR="005A63BD" w:rsidRPr="00BF184E">
              <w:rPr>
                <w:rFonts w:cstheme="minorHAnsi"/>
                <w:sz w:val="24"/>
                <w:szCs w:val="24"/>
              </w:rPr>
              <w:t xml:space="preserve">offered </w:t>
            </w:r>
            <w:r w:rsidRPr="00BF184E">
              <w:rPr>
                <w:rFonts w:cstheme="minorHAnsi"/>
                <w:sz w:val="24"/>
                <w:szCs w:val="24"/>
              </w:rPr>
              <w:t xml:space="preserve">by way of a disposable </w:t>
            </w:r>
            <w:proofErr w:type="gramStart"/>
            <w:r w:rsidRPr="00BF184E">
              <w:rPr>
                <w:rFonts w:cstheme="minorHAnsi"/>
                <w:sz w:val="24"/>
                <w:szCs w:val="24"/>
              </w:rPr>
              <w:t>mask, if</w:t>
            </w:r>
            <w:proofErr w:type="gramEnd"/>
            <w:r w:rsidRPr="00BF184E">
              <w:rPr>
                <w:rFonts w:cstheme="minorHAnsi"/>
                <w:sz w:val="24"/>
                <w:szCs w:val="24"/>
              </w:rPr>
              <w:t xml:space="preserve"> they are not wearing one. </w:t>
            </w:r>
          </w:p>
          <w:p w14:paraId="594C9BCF" w14:textId="77777777" w:rsidR="00F61138" w:rsidRPr="00BF184E" w:rsidRDefault="00F61138" w:rsidP="00F61138">
            <w:pPr>
              <w:pStyle w:val="NoSpacing"/>
              <w:jc w:val="both"/>
              <w:rPr>
                <w:rFonts w:cstheme="minorHAnsi"/>
                <w:sz w:val="24"/>
                <w:szCs w:val="24"/>
              </w:rPr>
            </w:pPr>
            <w:r w:rsidRPr="00BF184E">
              <w:rPr>
                <w:rFonts w:cstheme="minorHAnsi"/>
                <w:sz w:val="24"/>
                <w:szCs w:val="24"/>
              </w:rPr>
              <w:t>Large deliveries will be left on the bench or bench area outside the office for collection by staff.</w:t>
            </w:r>
          </w:p>
        </w:tc>
        <w:tc>
          <w:tcPr>
            <w:tcW w:w="2409" w:type="dxa"/>
          </w:tcPr>
          <w:p w14:paraId="6B023887" w14:textId="77777777" w:rsidR="00F61138" w:rsidRPr="00BF184E" w:rsidRDefault="00F61138" w:rsidP="00887A59">
            <w:pPr>
              <w:pStyle w:val="NoSpacing"/>
              <w:rPr>
                <w:rFonts w:cstheme="minorHAnsi"/>
                <w:sz w:val="24"/>
                <w:szCs w:val="24"/>
              </w:rPr>
            </w:pPr>
          </w:p>
        </w:tc>
      </w:tr>
    </w:tbl>
    <w:p w14:paraId="507FFD91" w14:textId="77777777" w:rsidR="00061904" w:rsidRPr="005A63BD" w:rsidRDefault="00061904" w:rsidP="00CD463C">
      <w:pPr>
        <w:autoSpaceDE w:val="0"/>
        <w:autoSpaceDN w:val="0"/>
        <w:adjustRightInd w:val="0"/>
        <w:spacing w:after="0" w:line="240" w:lineRule="auto"/>
        <w:jc w:val="both"/>
        <w:rPr>
          <w:rFonts w:cstheme="minorHAnsi"/>
          <w:sz w:val="24"/>
          <w:szCs w:val="24"/>
        </w:rPr>
      </w:pPr>
    </w:p>
    <w:p w14:paraId="592F8DEC" w14:textId="77777777" w:rsidR="00690FFC" w:rsidRPr="005A63BD" w:rsidRDefault="00690FFC" w:rsidP="00690FFC">
      <w:pPr>
        <w:autoSpaceDE w:val="0"/>
        <w:autoSpaceDN w:val="0"/>
        <w:adjustRightInd w:val="0"/>
        <w:spacing w:after="0" w:line="240" w:lineRule="auto"/>
        <w:jc w:val="right"/>
        <w:rPr>
          <w:rFonts w:cstheme="minorHAnsi"/>
          <w:sz w:val="24"/>
          <w:szCs w:val="24"/>
        </w:rPr>
      </w:pPr>
      <w:r w:rsidRPr="005A63BD">
        <w:rPr>
          <w:rFonts w:cstheme="minorHAnsi"/>
          <w:sz w:val="24"/>
          <w:szCs w:val="24"/>
        </w:rPr>
        <w:t>A Banham</w:t>
      </w:r>
    </w:p>
    <w:p w14:paraId="1064864E" w14:textId="77777777" w:rsidR="00690FFC" w:rsidRPr="005A63BD" w:rsidRDefault="00690FFC" w:rsidP="00690FFC">
      <w:pPr>
        <w:autoSpaceDE w:val="0"/>
        <w:autoSpaceDN w:val="0"/>
        <w:adjustRightInd w:val="0"/>
        <w:spacing w:after="0" w:line="240" w:lineRule="auto"/>
        <w:jc w:val="right"/>
        <w:rPr>
          <w:rFonts w:cstheme="minorHAnsi"/>
          <w:sz w:val="24"/>
          <w:szCs w:val="24"/>
        </w:rPr>
      </w:pPr>
      <w:r w:rsidRPr="005A63BD">
        <w:rPr>
          <w:rFonts w:cstheme="minorHAnsi"/>
          <w:sz w:val="24"/>
          <w:szCs w:val="24"/>
        </w:rPr>
        <w:t>Clerk</w:t>
      </w:r>
    </w:p>
    <w:p w14:paraId="7B812391" w14:textId="514796CB" w:rsidR="00690FFC" w:rsidRPr="005A63BD" w:rsidRDefault="005A63BD" w:rsidP="00690FFC">
      <w:pPr>
        <w:autoSpaceDE w:val="0"/>
        <w:autoSpaceDN w:val="0"/>
        <w:adjustRightInd w:val="0"/>
        <w:spacing w:after="0" w:line="240" w:lineRule="auto"/>
        <w:jc w:val="right"/>
        <w:rPr>
          <w:rFonts w:cstheme="minorHAnsi"/>
          <w:sz w:val="24"/>
          <w:szCs w:val="24"/>
        </w:rPr>
      </w:pPr>
      <w:r w:rsidRPr="005A63BD">
        <w:rPr>
          <w:rFonts w:cstheme="minorHAnsi"/>
          <w:sz w:val="24"/>
          <w:szCs w:val="24"/>
        </w:rPr>
        <w:t>27 September 2021</w:t>
      </w:r>
    </w:p>
    <w:sectPr w:rsidR="00690FFC" w:rsidRPr="005A63BD" w:rsidSect="00CD463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79A0" w14:textId="77777777" w:rsidR="002A5EAF" w:rsidRDefault="002A5EAF" w:rsidP="00BA0A36">
      <w:pPr>
        <w:spacing w:after="0" w:line="240" w:lineRule="auto"/>
      </w:pPr>
      <w:r>
        <w:separator/>
      </w:r>
    </w:p>
  </w:endnote>
  <w:endnote w:type="continuationSeparator" w:id="0">
    <w:p w14:paraId="092AA7D3" w14:textId="77777777" w:rsidR="002A5EAF" w:rsidRDefault="002A5EAF" w:rsidP="00BA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42989"/>
      <w:docPartObj>
        <w:docPartGallery w:val="Page Numbers (Bottom of Page)"/>
        <w:docPartUnique/>
      </w:docPartObj>
    </w:sdtPr>
    <w:sdtEndPr>
      <w:rPr>
        <w:noProof/>
      </w:rPr>
    </w:sdtEndPr>
    <w:sdtContent>
      <w:p w14:paraId="7A79EAB9" w14:textId="77777777" w:rsidR="00BA0A36" w:rsidRDefault="00BA0A36">
        <w:pPr>
          <w:pStyle w:val="Footer"/>
          <w:jc w:val="center"/>
        </w:pPr>
        <w:r>
          <w:fldChar w:fldCharType="begin"/>
        </w:r>
        <w:r>
          <w:instrText xml:space="preserve"> PAGE   \* MERGEFORMAT </w:instrText>
        </w:r>
        <w:r>
          <w:fldChar w:fldCharType="separate"/>
        </w:r>
        <w:r w:rsidR="00BF184E">
          <w:rPr>
            <w:noProof/>
          </w:rPr>
          <w:t>2</w:t>
        </w:r>
        <w:r>
          <w:rPr>
            <w:noProof/>
          </w:rPr>
          <w:fldChar w:fldCharType="end"/>
        </w:r>
      </w:p>
    </w:sdtContent>
  </w:sdt>
  <w:p w14:paraId="322EA5AE" w14:textId="77777777" w:rsidR="00BA0A36" w:rsidRDefault="00BA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C730" w14:textId="77777777" w:rsidR="002A5EAF" w:rsidRDefault="002A5EAF" w:rsidP="00BA0A36">
      <w:pPr>
        <w:spacing w:after="0" w:line="240" w:lineRule="auto"/>
      </w:pPr>
      <w:r>
        <w:separator/>
      </w:r>
    </w:p>
  </w:footnote>
  <w:footnote w:type="continuationSeparator" w:id="0">
    <w:p w14:paraId="47AE4DD9" w14:textId="77777777" w:rsidR="002A5EAF" w:rsidRDefault="002A5EAF" w:rsidP="00BA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12B"/>
    <w:multiLevelType w:val="hybridMultilevel"/>
    <w:tmpl w:val="2BA274D0"/>
    <w:lvl w:ilvl="0" w:tplc="F08E12C4">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D0695"/>
    <w:multiLevelType w:val="hybridMultilevel"/>
    <w:tmpl w:val="163C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358DB"/>
    <w:multiLevelType w:val="hybridMultilevel"/>
    <w:tmpl w:val="886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471"/>
    <w:multiLevelType w:val="hybridMultilevel"/>
    <w:tmpl w:val="43A6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BC1C6D"/>
    <w:multiLevelType w:val="hybridMultilevel"/>
    <w:tmpl w:val="92684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1A67FC"/>
    <w:multiLevelType w:val="hybridMultilevel"/>
    <w:tmpl w:val="0E8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414CC"/>
    <w:multiLevelType w:val="hybridMultilevel"/>
    <w:tmpl w:val="3B26B0D4"/>
    <w:lvl w:ilvl="0" w:tplc="F08E12C4">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3C"/>
    <w:rsid w:val="000130C7"/>
    <w:rsid w:val="00061904"/>
    <w:rsid w:val="00154183"/>
    <w:rsid w:val="00163B32"/>
    <w:rsid w:val="00182D2B"/>
    <w:rsid w:val="001F7165"/>
    <w:rsid w:val="0023336E"/>
    <w:rsid w:val="002510A2"/>
    <w:rsid w:val="0026152C"/>
    <w:rsid w:val="0026434E"/>
    <w:rsid w:val="002A5EAF"/>
    <w:rsid w:val="002E75F0"/>
    <w:rsid w:val="00463C8F"/>
    <w:rsid w:val="004C4AEC"/>
    <w:rsid w:val="00511C8A"/>
    <w:rsid w:val="0053179F"/>
    <w:rsid w:val="005802EA"/>
    <w:rsid w:val="005916CC"/>
    <w:rsid w:val="005A63BD"/>
    <w:rsid w:val="00671B85"/>
    <w:rsid w:val="00690FFC"/>
    <w:rsid w:val="006B6650"/>
    <w:rsid w:val="007144A6"/>
    <w:rsid w:val="007500D2"/>
    <w:rsid w:val="00800DBC"/>
    <w:rsid w:val="008046EC"/>
    <w:rsid w:val="00887A59"/>
    <w:rsid w:val="008A05DA"/>
    <w:rsid w:val="008D22AD"/>
    <w:rsid w:val="00904DBF"/>
    <w:rsid w:val="0094277B"/>
    <w:rsid w:val="00957FA1"/>
    <w:rsid w:val="009C5FDA"/>
    <w:rsid w:val="00A13EAE"/>
    <w:rsid w:val="00A35683"/>
    <w:rsid w:val="00A6021B"/>
    <w:rsid w:val="00A83E97"/>
    <w:rsid w:val="00A847DF"/>
    <w:rsid w:val="00A96AC6"/>
    <w:rsid w:val="00AB1362"/>
    <w:rsid w:val="00AB7865"/>
    <w:rsid w:val="00AC6D5B"/>
    <w:rsid w:val="00AE03DE"/>
    <w:rsid w:val="00B034D7"/>
    <w:rsid w:val="00B60F75"/>
    <w:rsid w:val="00BA0A36"/>
    <w:rsid w:val="00BF184E"/>
    <w:rsid w:val="00C12200"/>
    <w:rsid w:val="00C30B70"/>
    <w:rsid w:val="00C955D1"/>
    <w:rsid w:val="00CD2C8E"/>
    <w:rsid w:val="00CD463C"/>
    <w:rsid w:val="00D705E4"/>
    <w:rsid w:val="00DC04F7"/>
    <w:rsid w:val="00DD1711"/>
    <w:rsid w:val="00E0675A"/>
    <w:rsid w:val="00E14397"/>
    <w:rsid w:val="00E31552"/>
    <w:rsid w:val="00E315CA"/>
    <w:rsid w:val="00E5129D"/>
    <w:rsid w:val="00EE0F50"/>
    <w:rsid w:val="00F3722E"/>
    <w:rsid w:val="00F61138"/>
    <w:rsid w:val="00FD172C"/>
    <w:rsid w:val="00FD2152"/>
    <w:rsid w:val="00FE0371"/>
    <w:rsid w:val="00FF028F"/>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E59D"/>
  <w15:chartTrackingRefBased/>
  <w15:docId w15:val="{5E0B85ED-4D50-4145-AE35-8856F1F1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A59"/>
    <w:pPr>
      <w:spacing w:after="0" w:line="240" w:lineRule="auto"/>
    </w:pPr>
  </w:style>
  <w:style w:type="character" w:customStyle="1" w:styleId="Heading1Char">
    <w:name w:val="Heading 1 Char"/>
    <w:basedOn w:val="DefaultParagraphFont"/>
    <w:link w:val="Heading1"/>
    <w:uiPriority w:val="9"/>
    <w:rsid w:val="008D22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0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36"/>
  </w:style>
  <w:style w:type="paragraph" w:styleId="Footer">
    <w:name w:val="footer"/>
    <w:basedOn w:val="Normal"/>
    <w:link w:val="FooterChar"/>
    <w:uiPriority w:val="99"/>
    <w:unhideWhenUsed/>
    <w:rsid w:val="00BA0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A36"/>
  </w:style>
  <w:style w:type="paragraph" w:styleId="BalloonText">
    <w:name w:val="Balloon Text"/>
    <w:basedOn w:val="Normal"/>
    <w:link w:val="BalloonTextChar"/>
    <w:uiPriority w:val="99"/>
    <w:semiHidden/>
    <w:unhideWhenUsed/>
    <w:rsid w:val="00BF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4E"/>
    <w:rPr>
      <w:rFonts w:ascii="Segoe UI" w:hAnsi="Segoe UI" w:cs="Segoe UI"/>
      <w:sz w:val="18"/>
      <w:szCs w:val="18"/>
    </w:rPr>
  </w:style>
  <w:style w:type="paragraph" w:styleId="Revision">
    <w:name w:val="Revision"/>
    <w:hidden/>
    <w:uiPriority w:val="99"/>
    <w:semiHidden/>
    <w:rsid w:val="00BF1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60F6-7815-4F0E-888B-9F2F24E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Janet Collins</cp:lastModifiedBy>
  <cp:revision>2</cp:revision>
  <dcterms:created xsi:type="dcterms:W3CDTF">2021-09-27T12:56:00Z</dcterms:created>
  <dcterms:modified xsi:type="dcterms:W3CDTF">2021-09-27T12:56:00Z</dcterms:modified>
</cp:coreProperties>
</file>